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A0" w:rsidRPr="00616F67" w:rsidRDefault="008E7820">
      <w:pPr>
        <w:spacing w:line="360" w:lineRule="auto"/>
        <w:jc w:val="center"/>
        <w:rPr>
          <w:rFonts w:ascii="仿宋" w:eastAsia="仿宋" w:hAnsi="仿宋"/>
          <w:b/>
          <w:sz w:val="36"/>
          <w:szCs w:val="30"/>
        </w:rPr>
      </w:pPr>
      <w:r w:rsidRPr="00616F67">
        <w:rPr>
          <w:rFonts w:ascii="仿宋" w:eastAsia="仿宋" w:hAnsi="仿宋" w:hint="eastAsia"/>
          <w:b/>
          <w:sz w:val="36"/>
          <w:szCs w:val="30"/>
        </w:rPr>
        <w:t>中欧水生态保护与修复研讨会</w:t>
      </w:r>
    </w:p>
    <w:p w:rsidR="00616F67" w:rsidRPr="00616F67" w:rsidRDefault="00616F67">
      <w:pPr>
        <w:spacing w:line="360" w:lineRule="auto"/>
        <w:jc w:val="center"/>
        <w:rPr>
          <w:rFonts w:ascii="仿宋" w:eastAsia="仿宋" w:hAnsi="仿宋"/>
          <w:b/>
          <w:sz w:val="30"/>
          <w:szCs w:val="30"/>
        </w:rPr>
      </w:pPr>
      <w:r w:rsidRPr="00616F67">
        <w:rPr>
          <w:rFonts w:ascii="仿宋" w:eastAsia="仿宋" w:hAnsi="仿宋" w:hint="eastAsia"/>
          <w:b/>
          <w:sz w:val="36"/>
          <w:szCs w:val="30"/>
        </w:rPr>
        <w:t>会议通知</w:t>
      </w:r>
    </w:p>
    <w:p w:rsidR="00616F67" w:rsidRDefault="00616F67" w:rsidP="008E7820">
      <w:pPr>
        <w:spacing w:line="360" w:lineRule="auto"/>
        <w:ind w:firstLineChars="200" w:firstLine="600"/>
        <w:rPr>
          <w:rFonts w:ascii="仿宋" w:eastAsia="仿宋" w:hAnsi="仿宋"/>
          <w:sz w:val="30"/>
          <w:szCs w:val="30"/>
        </w:rPr>
      </w:pPr>
    </w:p>
    <w:p w:rsidR="008E7820" w:rsidRPr="00991474" w:rsidRDefault="008E7820" w:rsidP="008E7820">
      <w:pPr>
        <w:spacing w:line="360" w:lineRule="auto"/>
        <w:ind w:firstLineChars="200" w:firstLine="600"/>
        <w:rPr>
          <w:rFonts w:ascii="仿宋" w:eastAsia="仿宋" w:hAnsi="仿宋"/>
          <w:sz w:val="30"/>
          <w:szCs w:val="30"/>
        </w:rPr>
      </w:pPr>
      <w:r w:rsidRPr="00991474">
        <w:rPr>
          <w:rFonts w:ascii="仿宋" w:eastAsia="仿宋" w:hAnsi="仿宋" w:hint="eastAsia"/>
          <w:sz w:val="30"/>
          <w:szCs w:val="30"/>
        </w:rPr>
        <w:t>为了进一步增进中欧双方在水资源保护领域的交流与合作，</w:t>
      </w:r>
      <w:r w:rsidR="003A07D1" w:rsidRPr="00991474">
        <w:rPr>
          <w:rFonts w:ascii="仿宋" w:eastAsia="仿宋" w:hAnsi="仿宋" w:hint="eastAsia"/>
          <w:sz w:val="30"/>
          <w:szCs w:val="30"/>
        </w:rPr>
        <w:t>积极践行绿色发展和水生态文明理念，促进水生态保护与修复理论和技术进步，加强科研成果及经验和知识共享，在中欧水资源交流平台2016年年会期间，</w:t>
      </w:r>
      <w:r w:rsidR="00303B97">
        <w:rPr>
          <w:rFonts w:ascii="仿宋" w:eastAsia="仿宋" w:hAnsi="仿宋" w:hint="eastAsia"/>
          <w:sz w:val="30"/>
          <w:szCs w:val="30"/>
        </w:rPr>
        <w:t>由</w:t>
      </w:r>
      <w:r w:rsidR="003A07D1" w:rsidRPr="00991474">
        <w:rPr>
          <w:rFonts w:ascii="仿宋" w:eastAsia="仿宋" w:hAnsi="仿宋" w:hint="eastAsia"/>
          <w:sz w:val="30"/>
          <w:szCs w:val="30"/>
        </w:rPr>
        <w:t>中国水利水电科学研究院和北京生态修复学会</w:t>
      </w:r>
      <w:r w:rsidR="00303B97">
        <w:rPr>
          <w:rFonts w:ascii="仿宋" w:eastAsia="仿宋" w:hAnsi="仿宋" w:hint="eastAsia"/>
          <w:sz w:val="30"/>
          <w:szCs w:val="30"/>
        </w:rPr>
        <w:t>主办，</w:t>
      </w:r>
      <w:r w:rsidR="00303B97" w:rsidRPr="00303B97">
        <w:rPr>
          <w:rFonts w:ascii="仿宋" w:eastAsia="仿宋" w:hAnsi="仿宋" w:hint="eastAsia"/>
          <w:sz w:val="30"/>
          <w:szCs w:val="30"/>
        </w:rPr>
        <w:t>国际水利与环境工程学会中国分会</w:t>
      </w:r>
      <w:r w:rsidR="00303B97">
        <w:rPr>
          <w:rFonts w:ascii="仿宋" w:eastAsia="仿宋" w:hAnsi="仿宋" w:hint="eastAsia"/>
          <w:sz w:val="30"/>
          <w:szCs w:val="30"/>
        </w:rPr>
        <w:t>和</w:t>
      </w:r>
      <w:r w:rsidR="00303B97" w:rsidRPr="00303B97">
        <w:rPr>
          <w:rFonts w:ascii="仿宋" w:eastAsia="仿宋" w:hAnsi="仿宋" w:hint="eastAsia"/>
          <w:sz w:val="30"/>
          <w:szCs w:val="30"/>
        </w:rPr>
        <w:t>中国河流生态修复网络</w:t>
      </w:r>
      <w:r w:rsidR="00303B97">
        <w:rPr>
          <w:rFonts w:ascii="仿宋" w:eastAsia="仿宋" w:hAnsi="仿宋" w:hint="eastAsia"/>
          <w:sz w:val="30"/>
          <w:szCs w:val="30"/>
        </w:rPr>
        <w:t>协办，</w:t>
      </w:r>
      <w:r w:rsidR="003A07D1" w:rsidRPr="00991474">
        <w:rPr>
          <w:rFonts w:ascii="仿宋" w:eastAsia="仿宋" w:hAnsi="仿宋" w:hint="eastAsia"/>
          <w:sz w:val="30"/>
          <w:szCs w:val="30"/>
        </w:rPr>
        <w:t>定于2016年11月23日（星期三）在北京召开</w:t>
      </w:r>
      <w:r w:rsidR="00991474" w:rsidRPr="00991474">
        <w:rPr>
          <w:rFonts w:ascii="仿宋" w:eastAsia="仿宋" w:hAnsi="仿宋" w:hint="eastAsia"/>
          <w:sz w:val="30"/>
          <w:szCs w:val="30"/>
        </w:rPr>
        <w:t>“中欧水生态保护与修复研讨会”</w:t>
      </w:r>
      <w:r w:rsidR="003A07D1" w:rsidRPr="00991474">
        <w:rPr>
          <w:rFonts w:ascii="仿宋" w:eastAsia="仿宋" w:hAnsi="仿宋" w:hint="eastAsia"/>
          <w:sz w:val="30"/>
          <w:szCs w:val="30"/>
        </w:rPr>
        <w:t>。</w:t>
      </w:r>
    </w:p>
    <w:p w:rsidR="00991474" w:rsidRPr="00991474" w:rsidRDefault="00FA5644" w:rsidP="00616F67">
      <w:pPr>
        <w:spacing w:line="360" w:lineRule="auto"/>
        <w:ind w:firstLineChars="200" w:firstLine="600"/>
        <w:rPr>
          <w:rFonts w:ascii="仿宋" w:eastAsia="仿宋" w:hAnsi="仿宋"/>
          <w:sz w:val="30"/>
          <w:szCs w:val="30"/>
        </w:rPr>
      </w:pPr>
      <w:r>
        <w:rPr>
          <w:rFonts w:ascii="仿宋" w:eastAsia="仿宋" w:hAnsi="仿宋" w:hint="eastAsia"/>
          <w:sz w:val="30"/>
          <w:szCs w:val="30"/>
        </w:rPr>
        <w:t>本次</w:t>
      </w:r>
      <w:r w:rsidR="00991474" w:rsidRPr="00991474">
        <w:rPr>
          <w:rFonts w:ascii="仿宋" w:eastAsia="仿宋" w:hAnsi="仿宋" w:hint="eastAsia"/>
          <w:sz w:val="30"/>
          <w:szCs w:val="30"/>
        </w:rPr>
        <w:t>会议将邀请中欧水资源交流平台下“生态修复、生态系统服务及生物多样性”联合领导小组的欧洲专家和国内</w:t>
      </w:r>
      <w:r w:rsidR="00616F67">
        <w:rPr>
          <w:rFonts w:ascii="仿宋" w:eastAsia="仿宋" w:hAnsi="仿宋" w:hint="eastAsia"/>
          <w:sz w:val="30"/>
          <w:szCs w:val="30"/>
        </w:rPr>
        <w:t>水生态保护与修复领域的</w:t>
      </w:r>
      <w:r w:rsidR="00991474" w:rsidRPr="00991474">
        <w:rPr>
          <w:rFonts w:ascii="仿宋" w:eastAsia="仿宋" w:hAnsi="仿宋" w:hint="eastAsia"/>
          <w:sz w:val="30"/>
          <w:szCs w:val="30"/>
        </w:rPr>
        <w:t>专家学者齐聚北京，交流研讨水生态保护与修复</w:t>
      </w:r>
      <w:r>
        <w:rPr>
          <w:rFonts w:ascii="仿宋" w:eastAsia="仿宋" w:hAnsi="仿宋" w:hint="eastAsia"/>
          <w:sz w:val="30"/>
          <w:szCs w:val="30"/>
        </w:rPr>
        <w:t>的</w:t>
      </w:r>
      <w:r w:rsidR="00991474" w:rsidRPr="00991474">
        <w:rPr>
          <w:rFonts w:ascii="仿宋" w:eastAsia="仿宋" w:hAnsi="仿宋" w:hint="eastAsia"/>
          <w:sz w:val="30"/>
          <w:szCs w:val="30"/>
        </w:rPr>
        <w:t>最新学术动态、技术应用进展和成功经验。</w:t>
      </w:r>
      <w:r w:rsidR="00616F67">
        <w:rPr>
          <w:rFonts w:ascii="仿宋" w:eastAsia="仿宋" w:hAnsi="仿宋" w:hint="eastAsia"/>
          <w:sz w:val="30"/>
          <w:szCs w:val="30"/>
        </w:rPr>
        <w:t>会议还将同时举行北京生态修复学会水生态修复专业委员会成立仪式</w:t>
      </w:r>
      <w:r w:rsidR="00563719">
        <w:rPr>
          <w:rFonts w:ascii="仿宋" w:eastAsia="仿宋" w:hAnsi="仿宋" w:hint="eastAsia"/>
          <w:sz w:val="30"/>
          <w:szCs w:val="30"/>
        </w:rPr>
        <w:t>。</w:t>
      </w:r>
      <w:r w:rsidR="00616F67" w:rsidRPr="00991474">
        <w:rPr>
          <w:rFonts w:ascii="仿宋" w:eastAsia="仿宋" w:hAnsi="仿宋" w:hint="eastAsia"/>
          <w:sz w:val="30"/>
          <w:szCs w:val="30"/>
        </w:rPr>
        <w:t>中欧水资源交流平台</w:t>
      </w:r>
      <w:r w:rsidR="00616F67">
        <w:rPr>
          <w:rFonts w:ascii="仿宋" w:eastAsia="仿宋" w:hAnsi="仿宋" w:hint="eastAsia"/>
          <w:sz w:val="30"/>
          <w:szCs w:val="30"/>
        </w:rPr>
        <w:t>代表</w:t>
      </w:r>
      <w:r w:rsidR="00AC3888">
        <w:rPr>
          <w:rFonts w:ascii="仿宋" w:eastAsia="仿宋" w:hAnsi="仿宋" w:hint="eastAsia"/>
          <w:sz w:val="30"/>
          <w:szCs w:val="30"/>
        </w:rPr>
        <w:t>、</w:t>
      </w:r>
      <w:r w:rsidR="001D438E">
        <w:rPr>
          <w:rFonts w:ascii="仿宋" w:eastAsia="仿宋" w:hAnsi="仿宋" w:hint="eastAsia"/>
          <w:sz w:val="30"/>
          <w:szCs w:val="30"/>
        </w:rPr>
        <w:t>葡萄牙驻华使馆代表、</w:t>
      </w:r>
      <w:r w:rsidR="00AC3888">
        <w:rPr>
          <w:rFonts w:ascii="仿宋" w:eastAsia="仿宋" w:hAnsi="仿宋" w:hint="eastAsia"/>
          <w:sz w:val="30"/>
          <w:szCs w:val="30"/>
        </w:rPr>
        <w:t>水利部</w:t>
      </w:r>
      <w:r w:rsidR="00A76F8E" w:rsidRPr="00A76F8E">
        <w:rPr>
          <w:rFonts w:ascii="仿宋" w:eastAsia="仿宋" w:hAnsi="仿宋" w:hint="eastAsia"/>
          <w:sz w:val="30"/>
          <w:szCs w:val="30"/>
        </w:rPr>
        <w:t>国际经济技术合作交流中心</w:t>
      </w:r>
      <w:r w:rsidR="00563719">
        <w:rPr>
          <w:rFonts w:ascii="仿宋" w:eastAsia="仿宋" w:hAnsi="仿宋" w:hint="eastAsia"/>
          <w:sz w:val="30"/>
          <w:szCs w:val="30"/>
        </w:rPr>
        <w:t>代表</w:t>
      </w:r>
      <w:r w:rsidR="00A72012">
        <w:rPr>
          <w:rFonts w:ascii="仿宋" w:eastAsia="仿宋" w:hAnsi="仿宋" w:hint="eastAsia"/>
          <w:sz w:val="30"/>
          <w:szCs w:val="30"/>
        </w:rPr>
        <w:t>、</w:t>
      </w:r>
      <w:bookmarkStart w:id="0" w:name="_GoBack"/>
      <w:bookmarkEnd w:id="0"/>
      <w:r w:rsidR="00A72012">
        <w:rPr>
          <w:rFonts w:ascii="仿宋" w:eastAsia="仿宋" w:hAnsi="仿宋" w:hint="eastAsia"/>
          <w:sz w:val="30"/>
          <w:szCs w:val="30"/>
        </w:rPr>
        <w:t>北京市科协领导</w:t>
      </w:r>
      <w:r w:rsidR="00616F67">
        <w:rPr>
          <w:rFonts w:ascii="仿宋" w:eastAsia="仿宋" w:hAnsi="仿宋" w:hint="eastAsia"/>
          <w:sz w:val="30"/>
          <w:szCs w:val="30"/>
        </w:rPr>
        <w:t>将出席会议。</w:t>
      </w:r>
    </w:p>
    <w:p w:rsidR="00616F67" w:rsidRPr="00616F67" w:rsidRDefault="00616F67" w:rsidP="00616F67">
      <w:pPr>
        <w:spacing w:line="360" w:lineRule="auto"/>
        <w:ind w:firstLineChars="200" w:firstLine="600"/>
        <w:rPr>
          <w:rFonts w:ascii="仿宋" w:eastAsia="仿宋" w:hAnsi="仿宋"/>
          <w:sz w:val="30"/>
          <w:szCs w:val="30"/>
        </w:rPr>
      </w:pPr>
      <w:r w:rsidRPr="00616F67">
        <w:rPr>
          <w:rFonts w:ascii="仿宋" w:eastAsia="仿宋" w:hAnsi="仿宋" w:hint="eastAsia"/>
          <w:sz w:val="30"/>
          <w:szCs w:val="30"/>
        </w:rPr>
        <w:t>诚邀各位专家学者积极参加会议，</w:t>
      </w:r>
      <w:r>
        <w:rPr>
          <w:rFonts w:ascii="仿宋" w:eastAsia="仿宋" w:hAnsi="仿宋" w:hint="eastAsia"/>
          <w:sz w:val="30"/>
          <w:szCs w:val="30"/>
        </w:rPr>
        <w:t>交流技术，分享经验。</w:t>
      </w:r>
      <w:r w:rsidRPr="00616F67">
        <w:rPr>
          <w:rFonts w:ascii="仿宋" w:eastAsia="仿宋" w:hAnsi="仿宋" w:hint="eastAsia"/>
          <w:sz w:val="30"/>
          <w:szCs w:val="30"/>
        </w:rPr>
        <w:t>如蒙拨冗参加会议，敬请于</w:t>
      </w:r>
      <w:r w:rsidR="003D3FF0">
        <w:rPr>
          <w:rFonts w:ascii="仿宋" w:eastAsia="仿宋" w:hAnsi="仿宋" w:hint="eastAsia"/>
          <w:sz w:val="30"/>
          <w:szCs w:val="30"/>
        </w:rPr>
        <w:t>11</w:t>
      </w:r>
      <w:r w:rsidRPr="00616F67">
        <w:rPr>
          <w:rFonts w:ascii="仿宋" w:eastAsia="仿宋" w:hAnsi="仿宋" w:hint="eastAsia"/>
          <w:sz w:val="30"/>
          <w:szCs w:val="30"/>
        </w:rPr>
        <w:t>月</w:t>
      </w:r>
      <w:r w:rsidR="00914E73">
        <w:rPr>
          <w:rFonts w:ascii="仿宋" w:eastAsia="仿宋" w:hAnsi="仿宋" w:hint="eastAsia"/>
          <w:sz w:val="30"/>
          <w:szCs w:val="30"/>
        </w:rPr>
        <w:t>20</w:t>
      </w:r>
      <w:r w:rsidRPr="00616F67">
        <w:rPr>
          <w:rFonts w:ascii="仿宋" w:eastAsia="仿宋" w:hAnsi="仿宋" w:hint="eastAsia"/>
          <w:sz w:val="30"/>
          <w:szCs w:val="30"/>
        </w:rPr>
        <w:t>日前将参会回执返回联系人。</w:t>
      </w:r>
    </w:p>
    <w:p w:rsidR="00616F67" w:rsidRPr="00616F67" w:rsidRDefault="00616F67" w:rsidP="00616F67">
      <w:pPr>
        <w:spacing w:line="360" w:lineRule="auto"/>
        <w:ind w:firstLineChars="200" w:firstLine="600"/>
        <w:rPr>
          <w:rFonts w:ascii="仿宋" w:eastAsia="仿宋" w:hAnsi="仿宋"/>
          <w:sz w:val="30"/>
          <w:szCs w:val="30"/>
        </w:rPr>
      </w:pPr>
      <w:r w:rsidRPr="00616F67">
        <w:rPr>
          <w:rFonts w:ascii="仿宋" w:eastAsia="仿宋" w:hAnsi="仿宋" w:hint="eastAsia"/>
          <w:sz w:val="30"/>
          <w:szCs w:val="30"/>
        </w:rPr>
        <w:t>期待您的光临！</w:t>
      </w:r>
    </w:p>
    <w:p w:rsidR="00616F67" w:rsidRPr="00616F67" w:rsidRDefault="00616F67" w:rsidP="003D3FF0">
      <w:pPr>
        <w:spacing w:line="360" w:lineRule="auto"/>
        <w:ind w:firstLineChars="200" w:firstLine="600"/>
        <w:rPr>
          <w:rFonts w:ascii="仿宋" w:eastAsia="仿宋" w:hAnsi="仿宋"/>
          <w:sz w:val="30"/>
          <w:szCs w:val="30"/>
        </w:rPr>
      </w:pPr>
      <w:r w:rsidRPr="00616F67">
        <w:rPr>
          <w:rFonts w:ascii="仿宋" w:eastAsia="仿宋" w:hAnsi="仿宋" w:hint="eastAsia"/>
          <w:sz w:val="30"/>
          <w:szCs w:val="30"/>
        </w:rPr>
        <w:t xml:space="preserve">附： </w:t>
      </w:r>
      <w:r w:rsidR="003D3FF0">
        <w:rPr>
          <w:rFonts w:ascii="仿宋" w:eastAsia="仿宋" w:hAnsi="仿宋" w:hint="eastAsia"/>
          <w:sz w:val="30"/>
          <w:szCs w:val="30"/>
        </w:rPr>
        <w:t>1</w:t>
      </w:r>
      <w:r w:rsidRPr="00616F67">
        <w:rPr>
          <w:rFonts w:ascii="仿宋" w:eastAsia="仿宋" w:hAnsi="仿宋" w:hint="eastAsia"/>
          <w:sz w:val="30"/>
          <w:szCs w:val="30"/>
        </w:rPr>
        <w:t>.</w:t>
      </w:r>
      <w:r w:rsidR="003D3FF0">
        <w:rPr>
          <w:rFonts w:ascii="仿宋" w:eastAsia="仿宋" w:hAnsi="仿宋" w:hint="eastAsia"/>
          <w:sz w:val="30"/>
          <w:szCs w:val="30"/>
        </w:rPr>
        <w:t>初步</w:t>
      </w:r>
      <w:r w:rsidRPr="00616F67">
        <w:rPr>
          <w:rFonts w:ascii="仿宋" w:eastAsia="仿宋" w:hAnsi="仿宋" w:hint="eastAsia"/>
          <w:sz w:val="30"/>
          <w:szCs w:val="30"/>
        </w:rPr>
        <w:t>会议</w:t>
      </w:r>
      <w:r w:rsidR="003D3FF0">
        <w:rPr>
          <w:rFonts w:ascii="仿宋" w:eastAsia="仿宋" w:hAnsi="仿宋" w:hint="eastAsia"/>
          <w:sz w:val="30"/>
          <w:szCs w:val="30"/>
        </w:rPr>
        <w:t>议程</w:t>
      </w:r>
    </w:p>
    <w:p w:rsidR="003D3FF0" w:rsidRDefault="003D3FF0" w:rsidP="003D3FF0">
      <w:pPr>
        <w:spacing w:line="360" w:lineRule="auto"/>
        <w:ind w:firstLineChars="450" w:firstLine="1350"/>
        <w:rPr>
          <w:rFonts w:ascii="仿宋" w:eastAsia="仿宋" w:hAnsi="仿宋"/>
          <w:sz w:val="30"/>
          <w:szCs w:val="30"/>
        </w:rPr>
      </w:pPr>
      <w:r>
        <w:rPr>
          <w:rFonts w:ascii="仿宋" w:eastAsia="仿宋" w:hAnsi="仿宋" w:hint="eastAsia"/>
          <w:sz w:val="30"/>
          <w:szCs w:val="30"/>
        </w:rPr>
        <w:t>2</w:t>
      </w:r>
      <w:r w:rsidR="00616F67" w:rsidRPr="00616F67">
        <w:rPr>
          <w:rFonts w:ascii="仿宋" w:eastAsia="仿宋" w:hAnsi="仿宋" w:hint="eastAsia"/>
          <w:sz w:val="30"/>
          <w:szCs w:val="30"/>
        </w:rPr>
        <w:t>.会场位置示意</w:t>
      </w:r>
    </w:p>
    <w:p w:rsidR="00616F67" w:rsidRDefault="003D3FF0" w:rsidP="003D3FF0">
      <w:pPr>
        <w:spacing w:line="360" w:lineRule="auto"/>
        <w:ind w:firstLineChars="450" w:firstLine="1350"/>
        <w:rPr>
          <w:rFonts w:ascii="仿宋" w:eastAsia="仿宋" w:hAnsi="仿宋"/>
          <w:sz w:val="30"/>
          <w:szCs w:val="30"/>
        </w:rPr>
      </w:pPr>
      <w:r>
        <w:rPr>
          <w:rFonts w:ascii="仿宋" w:eastAsia="仿宋" w:hAnsi="仿宋" w:hint="eastAsia"/>
          <w:sz w:val="30"/>
          <w:szCs w:val="30"/>
        </w:rPr>
        <w:lastRenderedPageBreak/>
        <w:t>3.</w:t>
      </w:r>
      <w:r w:rsidRPr="00616F67">
        <w:rPr>
          <w:rFonts w:ascii="仿宋" w:eastAsia="仿宋" w:hAnsi="仿宋" w:hint="eastAsia"/>
          <w:sz w:val="30"/>
          <w:szCs w:val="30"/>
        </w:rPr>
        <w:t>参会回执</w:t>
      </w:r>
    </w:p>
    <w:p w:rsidR="003D3FF0" w:rsidRPr="00991474" w:rsidRDefault="003D3FF0" w:rsidP="00B21934">
      <w:pPr>
        <w:spacing w:beforeLines="50" w:before="156" w:line="360" w:lineRule="auto"/>
        <w:ind w:firstLineChars="200" w:firstLine="600"/>
        <w:rPr>
          <w:rFonts w:ascii="仿宋" w:eastAsia="仿宋" w:hAnsi="仿宋"/>
          <w:sz w:val="30"/>
          <w:szCs w:val="30"/>
        </w:rPr>
      </w:pPr>
      <w:r w:rsidRPr="00991474">
        <w:rPr>
          <w:rFonts w:ascii="仿宋" w:eastAsia="仿宋" w:hAnsi="仿宋" w:hint="eastAsia"/>
          <w:sz w:val="30"/>
          <w:szCs w:val="30"/>
        </w:rPr>
        <w:t>联 系 人：穆祥鹏  许凤冉</w:t>
      </w:r>
    </w:p>
    <w:p w:rsidR="003D3FF0" w:rsidRDefault="003D3FF0" w:rsidP="00B21934">
      <w:pPr>
        <w:spacing w:beforeLines="50" w:before="156" w:line="360" w:lineRule="auto"/>
        <w:ind w:firstLineChars="200" w:firstLine="600"/>
        <w:rPr>
          <w:rFonts w:ascii="仿宋" w:eastAsia="仿宋" w:hAnsi="仿宋"/>
          <w:sz w:val="30"/>
          <w:szCs w:val="30"/>
        </w:rPr>
      </w:pPr>
      <w:r w:rsidRPr="00991474">
        <w:rPr>
          <w:rFonts w:ascii="仿宋" w:eastAsia="仿宋" w:hAnsi="仿宋" w:hint="eastAsia"/>
          <w:sz w:val="30"/>
          <w:szCs w:val="30"/>
        </w:rPr>
        <w:t>联系电话：15811002726  13811504776</w:t>
      </w:r>
    </w:p>
    <w:p w:rsidR="00AC3888" w:rsidRPr="00991474" w:rsidRDefault="00AC3888" w:rsidP="00B21934">
      <w:pPr>
        <w:spacing w:beforeLines="50" w:before="156" w:line="360" w:lineRule="auto"/>
        <w:ind w:firstLineChars="200" w:firstLine="600"/>
        <w:rPr>
          <w:rFonts w:ascii="仿宋" w:eastAsia="仿宋" w:hAnsi="仿宋"/>
          <w:sz w:val="30"/>
          <w:szCs w:val="30"/>
        </w:rPr>
      </w:pPr>
      <w:r>
        <w:rPr>
          <w:rFonts w:ascii="仿宋" w:eastAsia="仿宋" w:hAnsi="仿宋" w:hint="eastAsia"/>
          <w:sz w:val="30"/>
          <w:szCs w:val="30"/>
        </w:rPr>
        <w:t>电子邮箱：swood2002@163.com</w:t>
      </w:r>
    </w:p>
    <w:p w:rsidR="003D3FF0" w:rsidRDefault="003D3FF0" w:rsidP="003D3FF0">
      <w:pPr>
        <w:spacing w:line="360" w:lineRule="auto"/>
        <w:ind w:firstLineChars="450" w:firstLine="1350"/>
        <w:rPr>
          <w:rFonts w:ascii="仿宋" w:eastAsia="仿宋" w:hAnsi="仿宋"/>
          <w:sz w:val="30"/>
          <w:szCs w:val="30"/>
        </w:rPr>
      </w:pPr>
    </w:p>
    <w:p w:rsidR="00AC3888" w:rsidRPr="003D3FF0" w:rsidRDefault="00AC3888" w:rsidP="003D3FF0">
      <w:pPr>
        <w:spacing w:line="360" w:lineRule="auto"/>
        <w:ind w:firstLineChars="450" w:firstLine="1350"/>
        <w:rPr>
          <w:rFonts w:ascii="仿宋" w:eastAsia="仿宋" w:hAnsi="仿宋"/>
          <w:sz w:val="30"/>
          <w:szCs w:val="30"/>
        </w:rPr>
      </w:pPr>
    </w:p>
    <w:p w:rsidR="00616F67" w:rsidRPr="00616F67" w:rsidRDefault="003D3FF0" w:rsidP="003D3FF0">
      <w:pPr>
        <w:spacing w:line="360" w:lineRule="auto"/>
        <w:ind w:firstLineChars="1650" w:firstLine="4950"/>
        <w:rPr>
          <w:rFonts w:ascii="仿宋" w:eastAsia="仿宋" w:hAnsi="仿宋"/>
          <w:sz w:val="30"/>
          <w:szCs w:val="30"/>
        </w:rPr>
      </w:pPr>
      <w:r>
        <w:rPr>
          <w:rFonts w:ascii="仿宋" w:eastAsia="仿宋" w:hAnsi="仿宋" w:hint="eastAsia"/>
          <w:sz w:val="30"/>
          <w:szCs w:val="30"/>
        </w:rPr>
        <w:t>北京生态修复学会</w:t>
      </w:r>
    </w:p>
    <w:p w:rsidR="00616F67" w:rsidRDefault="00616F67" w:rsidP="003D3FF0">
      <w:pPr>
        <w:spacing w:line="360" w:lineRule="auto"/>
        <w:ind w:firstLineChars="1700" w:firstLine="5100"/>
        <w:rPr>
          <w:rFonts w:ascii="仿宋" w:eastAsia="仿宋" w:hAnsi="仿宋"/>
          <w:sz w:val="30"/>
          <w:szCs w:val="30"/>
        </w:rPr>
      </w:pPr>
      <w:r w:rsidRPr="00616F67">
        <w:rPr>
          <w:rFonts w:ascii="仿宋" w:eastAsia="仿宋" w:hAnsi="仿宋" w:hint="eastAsia"/>
          <w:sz w:val="30"/>
          <w:szCs w:val="30"/>
        </w:rPr>
        <w:t>2016年</w:t>
      </w:r>
      <w:r w:rsidR="003D3FF0">
        <w:rPr>
          <w:rFonts w:ascii="仿宋" w:eastAsia="仿宋" w:hAnsi="仿宋" w:hint="eastAsia"/>
          <w:sz w:val="30"/>
          <w:szCs w:val="30"/>
        </w:rPr>
        <w:t>11</w:t>
      </w:r>
      <w:r w:rsidRPr="00616F67">
        <w:rPr>
          <w:rFonts w:ascii="仿宋" w:eastAsia="仿宋" w:hAnsi="仿宋" w:hint="eastAsia"/>
          <w:sz w:val="30"/>
          <w:szCs w:val="30"/>
        </w:rPr>
        <w:t>月</w:t>
      </w:r>
      <w:r w:rsidR="003D3FF0">
        <w:rPr>
          <w:rFonts w:ascii="仿宋" w:eastAsia="仿宋" w:hAnsi="仿宋" w:hint="eastAsia"/>
          <w:sz w:val="30"/>
          <w:szCs w:val="30"/>
        </w:rPr>
        <w:t>11</w:t>
      </w:r>
      <w:r w:rsidRPr="00616F67">
        <w:rPr>
          <w:rFonts w:ascii="仿宋" w:eastAsia="仿宋" w:hAnsi="仿宋" w:hint="eastAsia"/>
          <w:sz w:val="30"/>
          <w:szCs w:val="30"/>
        </w:rPr>
        <w:t>日</w:t>
      </w:r>
    </w:p>
    <w:p w:rsidR="00616F67" w:rsidRDefault="00616F67">
      <w:pPr>
        <w:spacing w:line="360" w:lineRule="auto"/>
        <w:ind w:firstLineChars="200" w:firstLine="600"/>
        <w:rPr>
          <w:rFonts w:ascii="仿宋" w:eastAsia="仿宋" w:hAnsi="仿宋"/>
          <w:sz w:val="30"/>
          <w:szCs w:val="30"/>
        </w:rPr>
      </w:pPr>
    </w:p>
    <w:p w:rsidR="00616F67" w:rsidRDefault="00616F67">
      <w:pPr>
        <w:spacing w:line="360" w:lineRule="auto"/>
        <w:ind w:firstLineChars="200" w:firstLine="600"/>
        <w:rPr>
          <w:rFonts w:ascii="仿宋" w:eastAsia="仿宋" w:hAnsi="仿宋"/>
          <w:sz w:val="30"/>
          <w:szCs w:val="30"/>
        </w:rPr>
      </w:pPr>
    </w:p>
    <w:p w:rsidR="003D3FF0" w:rsidRDefault="003D3FF0">
      <w:pPr>
        <w:widowControl/>
        <w:jc w:val="left"/>
        <w:rPr>
          <w:rFonts w:ascii="仿宋" w:eastAsia="仿宋" w:hAnsi="仿宋"/>
          <w:sz w:val="30"/>
          <w:szCs w:val="30"/>
        </w:rPr>
      </w:pPr>
      <w:r>
        <w:rPr>
          <w:rFonts w:ascii="仿宋" w:eastAsia="仿宋" w:hAnsi="仿宋"/>
          <w:sz w:val="30"/>
          <w:szCs w:val="30"/>
        </w:rPr>
        <w:br w:type="page"/>
      </w:r>
    </w:p>
    <w:p w:rsidR="00C67EA0" w:rsidRPr="00D13138" w:rsidRDefault="003D3FF0" w:rsidP="00D13138">
      <w:pPr>
        <w:spacing w:line="360" w:lineRule="auto"/>
        <w:rPr>
          <w:rFonts w:ascii="仿宋" w:eastAsia="仿宋" w:hAnsi="仿宋"/>
          <w:b/>
          <w:sz w:val="30"/>
          <w:szCs w:val="30"/>
        </w:rPr>
      </w:pPr>
      <w:r w:rsidRPr="00D13138">
        <w:rPr>
          <w:rFonts w:ascii="仿宋" w:eastAsia="仿宋" w:hAnsi="仿宋" w:hint="eastAsia"/>
          <w:b/>
          <w:sz w:val="30"/>
          <w:szCs w:val="30"/>
        </w:rPr>
        <w:lastRenderedPageBreak/>
        <w:t xml:space="preserve">附件1 </w:t>
      </w:r>
    </w:p>
    <w:p w:rsidR="003D3FF0" w:rsidRPr="003D3FF0" w:rsidRDefault="003D3FF0" w:rsidP="003D3FF0">
      <w:pPr>
        <w:jc w:val="center"/>
        <w:outlineLvl w:val="0"/>
        <w:rPr>
          <w:rFonts w:ascii="华文中宋" w:eastAsia="华文中宋" w:hAnsi="华文中宋"/>
          <w:b/>
          <w:sz w:val="30"/>
          <w:szCs w:val="30"/>
        </w:rPr>
      </w:pPr>
      <w:r w:rsidRPr="003D3FF0">
        <w:rPr>
          <w:rFonts w:ascii="华文中宋" w:eastAsia="华文中宋" w:hAnsi="华文中宋" w:hint="eastAsia"/>
          <w:b/>
          <w:sz w:val="30"/>
          <w:szCs w:val="30"/>
        </w:rPr>
        <w:t>中欧水生态保护与修复研讨会</w:t>
      </w:r>
    </w:p>
    <w:p w:rsidR="003D3FF0" w:rsidRPr="00E372C3" w:rsidRDefault="003D3FF0" w:rsidP="003D3FF0">
      <w:pPr>
        <w:jc w:val="center"/>
        <w:outlineLvl w:val="0"/>
        <w:rPr>
          <w:rFonts w:ascii="华文中宋" w:eastAsia="华文中宋" w:hAnsi="华文中宋"/>
          <w:b/>
          <w:sz w:val="52"/>
          <w:szCs w:val="32"/>
        </w:rPr>
      </w:pPr>
      <w:r>
        <w:rPr>
          <w:rFonts w:ascii="华文中宋" w:eastAsia="华文中宋" w:hAnsi="华文中宋" w:hint="eastAsia"/>
          <w:b/>
          <w:sz w:val="30"/>
          <w:szCs w:val="30"/>
        </w:rPr>
        <w:t>初步</w:t>
      </w:r>
      <w:r w:rsidRPr="003D3FF0">
        <w:rPr>
          <w:rFonts w:ascii="华文中宋" w:eastAsia="华文中宋" w:hAnsi="华文中宋" w:hint="eastAsia"/>
          <w:b/>
          <w:sz w:val="30"/>
          <w:szCs w:val="30"/>
        </w:rPr>
        <w:t>会议议程</w:t>
      </w:r>
    </w:p>
    <w:p w:rsidR="003D3FF0" w:rsidRPr="003D3FF0" w:rsidRDefault="003D3FF0" w:rsidP="003D3FF0">
      <w:pPr>
        <w:spacing w:line="520" w:lineRule="exact"/>
        <w:rPr>
          <w:rFonts w:ascii="楷体_GB2312" w:eastAsia="楷体_GB2312"/>
          <w:sz w:val="30"/>
          <w:szCs w:val="30"/>
        </w:rPr>
      </w:pPr>
      <w:r w:rsidRPr="003D3FF0">
        <w:rPr>
          <w:rFonts w:ascii="黑体" w:eastAsia="黑体" w:hint="eastAsia"/>
          <w:sz w:val="30"/>
          <w:szCs w:val="30"/>
        </w:rPr>
        <w:t>时  间：</w:t>
      </w:r>
      <w:r w:rsidRPr="003D3FF0">
        <w:rPr>
          <w:rFonts w:ascii="楷体_GB2312" w:eastAsia="楷体_GB2312" w:hint="eastAsia"/>
          <w:sz w:val="30"/>
          <w:szCs w:val="30"/>
        </w:rPr>
        <w:t>11月23日8:30-17:00</w:t>
      </w:r>
    </w:p>
    <w:p w:rsidR="003D3FF0" w:rsidRPr="003D3FF0" w:rsidRDefault="003D3FF0" w:rsidP="003D3FF0">
      <w:pPr>
        <w:spacing w:line="520" w:lineRule="exact"/>
        <w:rPr>
          <w:rFonts w:ascii="楷体_GB2312" w:eastAsia="楷体_GB2312"/>
          <w:sz w:val="30"/>
          <w:szCs w:val="30"/>
        </w:rPr>
      </w:pPr>
      <w:r w:rsidRPr="003D3FF0">
        <w:rPr>
          <w:rFonts w:ascii="黑体" w:eastAsia="黑体" w:hint="eastAsia"/>
          <w:sz w:val="30"/>
          <w:szCs w:val="30"/>
        </w:rPr>
        <w:t>地  点：</w:t>
      </w:r>
      <w:r w:rsidRPr="003D3FF0">
        <w:rPr>
          <w:rFonts w:ascii="楷体_GB2312" w:eastAsia="楷体_GB2312" w:hint="eastAsia"/>
          <w:sz w:val="30"/>
          <w:szCs w:val="30"/>
        </w:rPr>
        <w:t>科技会堂·B108会议室</w:t>
      </w:r>
    </w:p>
    <w:tbl>
      <w:tblPr>
        <w:tblStyle w:val="a9"/>
        <w:tblW w:w="0" w:type="auto"/>
        <w:tblLook w:val="04A0" w:firstRow="1" w:lastRow="0" w:firstColumn="1" w:lastColumn="0" w:noHBand="0" w:noVBand="1"/>
      </w:tblPr>
      <w:tblGrid>
        <w:gridCol w:w="1536"/>
        <w:gridCol w:w="3334"/>
        <w:gridCol w:w="3652"/>
      </w:tblGrid>
      <w:tr w:rsidR="003D3FF0" w:rsidRPr="00B73731" w:rsidTr="00517C6B">
        <w:tc>
          <w:tcPr>
            <w:tcW w:w="8522" w:type="dxa"/>
            <w:gridSpan w:val="3"/>
            <w:vAlign w:val="center"/>
          </w:tcPr>
          <w:p w:rsidR="003D3FF0" w:rsidRPr="00281D54" w:rsidRDefault="003D3FF0" w:rsidP="001D438E">
            <w:pPr>
              <w:spacing w:line="360" w:lineRule="auto"/>
              <w:rPr>
                <w:rFonts w:ascii="仿宋" w:eastAsia="仿宋" w:hAnsi="仿宋"/>
                <w:b/>
                <w:sz w:val="24"/>
                <w:szCs w:val="24"/>
              </w:rPr>
            </w:pPr>
            <w:r w:rsidRPr="00281D54">
              <w:rPr>
                <w:rFonts w:ascii="仿宋" w:eastAsia="仿宋" w:hAnsi="仿宋" w:hint="eastAsia"/>
                <w:b/>
                <w:sz w:val="24"/>
                <w:szCs w:val="24"/>
              </w:rPr>
              <w:t>会议开幕</w:t>
            </w:r>
            <w:r w:rsidR="001D438E">
              <w:rPr>
                <w:rFonts w:ascii="仿宋" w:eastAsia="仿宋" w:hAnsi="仿宋" w:hint="eastAsia"/>
                <w:b/>
                <w:sz w:val="24"/>
                <w:szCs w:val="24"/>
              </w:rPr>
              <w:t>及</w:t>
            </w:r>
            <w:r w:rsidRPr="00281D54">
              <w:rPr>
                <w:rFonts w:ascii="仿宋" w:eastAsia="仿宋" w:hAnsi="仿宋" w:hint="eastAsia"/>
                <w:b/>
                <w:sz w:val="24"/>
                <w:szCs w:val="24"/>
              </w:rPr>
              <w:t>致辞</w:t>
            </w:r>
          </w:p>
        </w:tc>
      </w:tr>
      <w:tr w:rsidR="003D3FF0" w:rsidRPr="00B73731" w:rsidTr="00517C6B">
        <w:tc>
          <w:tcPr>
            <w:tcW w:w="1536" w:type="dxa"/>
            <w:vAlign w:val="center"/>
          </w:tcPr>
          <w:p w:rsidR="003D3FF0" w:rsidRPr="00281D54" w:rsidRDefault="003D3FF0" w:rsidP="00517C6B">
            <w:pPr>
              <w:spacing w:line="360" w:lineRule="auto"/>
              <w:rPr>
                <w:rFonts w:ascii="仿宋" w:eastAsia="仿宋" w:hAnsi="仿宋"/>
                <w:b/>
                <w:sz w:val="24"/>
                <w:szCs w:val="24"/>
              </w:rPr>
            </w:pPr>
            <w:r w:rsidRPr="00B73731">
              <w:rPr>
                <w:rFonts w:ascii="仿宋" w:eastAsia="仿宋" w:hAnsi="仿宋" w:hint="eastAsia"/>
                <w:sz w:val="24"/>
                <w:szCs w:val="24"/>
              </w:rPr>
              <w:t>8:</w:t>
            </w:r>
            <w:r>
              <w:rPr>
                <w:rFonts w:ascii="仿宋" w:eastAsia="仿宋" w:hAnsi="仿宋" w:hint="eastAsia"/>
                <w:sz w:val="24"/>
                <w:szCs w:val="24"/>
              </w:rPr>
              <w:t>3</w:t>
            </w:r>
            <w:r w:rsidRPr="00B73731">
              <w:rPr>
                <w:rFonts w:ascii="仿宋" w:eastAsia="仿宋" w:hAnsi="仿宋" w:hint="eastAsia"/>
                <w:sz w:val="24"/>
                <w:szCs w:val="24"/>
              </w:rPr>
              <w:t>0-8:</w:t>
            </w:r>
            <w:r>
              <w:rPr>
                <w:rFonts w:ascii="仿宋" w:eastAsia="仿宋" w:hAnsi="仿宋" w:hint="eastAsia"/>
                <w:sz w:val="24"/>
                <w:szCs w:val="24"/>
              </w:rPr>
              <w:t>4</w:t>
            </w:r>
            <w:r w:rsidRPr="00B73731">
              <w:rPr>
                <w:rFonts w:ascii="仿宋" w:eastAsia="仿宋" w:hAnsi="仿宋" w:hint="eastAsia"/>
                <w:sz w:val="24"/>
                <w:szCs w:val="24"/>
              </w:rPr>
              <w:t>0</w:t>
            </w:r>
          </w:p>
        </w:tc>
        <w:tc>
          <w:tcPr>
            <w:tcW w:w="6986" w:type="dxa"/>
            <w:gridSpan w:val="2"/>
            <w:vAlign w:val="center"/>
          </w:tcPr>
          <w:p w:rsidR="003D3FF0" w:rsidRPr="00281D54" w:rsidRDefault="008C67CA" w:rsidP="00517C6B">
            <w:pPr>
              <w:spacing w:line="360" w:lineRule="auto"/>
              <w:outlineLvl w:val="0"/>
              <w:rPr>
                <w:rFonts w:ascii="仿宋" w:eastAsia="仿宋" w:hAnsi="仿宋"/>
                <w:b/>
                <w:sz w:val="24"/>
                <w:szCs w:val="24"/>
              </w:rPr>
            </w:pPr>
            <w:r w:rsidRPr="009435F8">
              <w:rPr>
                <w:rFonts w:ascii="仿宋" w:eastAsia="仿宋" w:hAnsi="仿宋" w:cs="Times New Roman" w:hint="eastAsia"/>
                <w:sz w:val="24"/>
                <w:szCs w:val="24"/>
              </w:rPr>
              <w:t>中国水利水电科学研究院</w:t>
            </w:r>
            <w:r>
              <w:rPr>
                <w:rFonts w:ascii="仿宋" w:eastAsia="仿宋" w:hAnsi="仿宋" w:cs="Times New Roman" w:hint="eastAsia"/>
                <w:sz w:val="24"/>
                <w:szCs w:val="24"/>
              </w:rPr>
              <w:t>-致欢迎辞</w:t>
            </w:r>
          </w:p>
        </w:tc>
      </w:tr>
      <w:tr w:rsidR="003D3FF0" w:rsidRPr="00B73731" w:rsidTr="00517C6B">
        <w:tc>
          <w:tcPr>
            <w:tcW w:w="1536" w:type="dxa"/>
            <w:vAlign w:val="center"/>
          </w:tcPr>
          <w:p w:rsidR="003D3FF0" w:rsidRPr="00281D54" w:rsidRDefault="003D3FF0" w:rsidP="00517C6B">
            <w:pPr>
              <w:spacing w:line="360" w:lineRule="auto"/>
              <w:rPr>
                <w:rFonts w:ascii="仿宋" w:eastAsia="仿宋" w:hAnsi="仿宋"/>
                <w:b/>
                <w:sz w:val="24"/>
                <w:szCs w:val="24"/>
              </w:rPr>
            </w:pPr>
            <w:r w:rsidRPr="00B73731">
              <w:rPr>
                <w:rFonts w:ascii="仿宋" w:eastAsia="仿宋" w:hAnsi="仿宋" w:hint="eastAsia"/>
                <w:sz w:val="24"/>
                <w:szCs w:val="24"/>
              </w:rPr>
              <w:t>8:</w:t>
            </w:r>
            <w:r>
              <w:rPr>
                <w:rFonts w:ascii="仿宋" w:eastAsia="仿宋" w:hAnsi="仿宋" w:hint="eastAsia"/>
                <w:sz w:val="24"/>
                <w:szCs w:val="24"/>
              </w:rPr>
              <w:t>4</w:t>
            </w:r>
            <w:r w:rsidRPr="00B73731">
              <w:rPr>
                <w:rFonts w:ascii="仿宋" w:eastAsia="仿宋" w:hAnsi="仿宋" w:hint="eastAsia"/>
                <w:sz w:val="24"/>
                <w:szCs w:val="24"/>
              </w:rPr>
              <w:t>0-8:</w:t>
            </w:r>
            <w:r>
              <w:rPr>
                <w:rFonts w:ascii="仿宋" w:eastAsia="仿宋" w:hAnsi="仿宋" w:hint="eastAsia"/>
                <w:sz w:val="24"/>
                <w:szCs w:val="24"/>
              </w:rPr>
              <w:t>5</w:t>
            </w:r>
            <w:r w:rsidRPr="00B73731">
              <w:rPr>
                <w:rFonts w:ascii="仿宋" w:eastAsia="仿宋" w:hAnsi="仿宋" w:hint="eastAsia"/>
                <w:sz w:val="24"/>
                <w:szCs w:val="24"/>
              </w:rPr>
              <w:t>0</w:t>
            </w:r>
          </w:p>
        </w:tc>
        <w:tc>
          <w:tcPr>
            <w:tcW w:w="6986" w:type="dxa"/>
            <w:gridSpan w:val="2"/>
            <w:vAlign w:val="center"/>
          </w:tcPr>
          <w:p w:rsidR="003D3FF0" w:rsidRPr="00281D54" w:rsidRDefault="008C67CA" w:rsidP="00517C6B">
            <w:pPr>
              <w:spacing w:line="360" w:lineRule="auto"/>
              <w:outlineLvl w:val="0"/>
              <w:rPr>
                <w:rFonts w:ascii="仿宋" w:eastAsia="仿宋" w:hAnsi="仿宋"/>
                <w:b/>
                <w:sz w:val="24"/>
                <w:szCs w:val="24"/>
              </w:rPr>
            </w:pPr>
            <w:r w:rsidRPr="00692310">
              <w:rPr>
                <w:rFonts w:ascii="仿宋" w:eastAsia="仿宋" w:hAnsi="仿宋" w:cs="Times New Roman" w:hint="eastAsia"/>
                <w:sz w:val="24"/>
                <w:szCs w:val="24"/>
              </w:rPr>
              <w:t>北京市科学技术协会</w:t>
            </w:r>
          </w:p>
        </w:tc>
      </w:tr>
      <w:tr w:rsidR="003D3FF0" w:rsidRPr="00B73731" w:rsidTr="00517C6B">
        <w:tc>
          <w:tcPr>
            <w:tcW w:w="8522" w:type="dxa"/>
            <w:gridSpan w:val="3"/>
            <w:vAlign w:val="center"/>
          </w:tcPr>
          <w:p w:rsidR="003D3FF0" w:rsidRPr="00B73731" w:rsidRDefault="003D3FF0" w:rsidP="00517C6B">
            <w:pPr>
              <w:widowControl/>
              <w:spacing w:line="360" w:lineRule="auto"/>
              <w:jc w:val="left"/>
              <w:rPr>
                <w:rFonts w:ascii="仿宋" w:eastAsia="仿宋" w:hAnsi="仿宋" w:cs="Times New Roman"/>
                <w:sz w:val="24"/>
                <w:szCs w:val="24"/>
              </w:rPr>
            </w:pPr>
            <w:r w:rsidRPr="000011D1">
              <w:rPr>
                <w:rFonts w:ascii="仿宋" w:eastAsia="仿宋" w:hAnsi="仿宋" w:hint="eastAsia"/>
                <w:b/>
                <w:kern w:val="0"/>
                <w:sz w:val="24"/>
                <w:szCs w:val="24"/>
                <w:lang w:val="sv-SE"/>
              </w:rPr>
              <w:t>北京生态修复学会 水生态修复专委会成立仪式</w:t>
            </w:r>
          </w:p>
        </w:tc>
      </w:tr>
      <w:tr w:rsidR="003D3FF0" w:rsidRPr="00B73731" w:rsidTr="00517C6B">
        <w:tc>
          <w:tcPr>
            <w:tcW w:w="1536" w:type="dxa"/>
            <w:vAlign w:val="center"/>
          </w:tcPr>
          <w:p w:rsidR="003D3FF0" w:rsidRPr="004D1FA3" w:rsidRDefault="00AC3888" w:rsidP="00AC3888">
            <w:pPr>
              <w:spacing w:line="360" w:lineRule="auto"/>
              <w:rPr>
                <w:rFonts w:ascii="仿宋" w:eastAsia="仿宋" w:hAnsi="仿宋"/>
                <w:sz w:val="24"/>
                <w:szCs w:val="24"/>
                <w:lang w:val="sv-SE"/>
              </w:rPr>
            </w:pPr>
            <w:r>
              <w:rPr>
                <w:rFonts w:ascii="仿宋" w:eastAsia="仿宋" w:hAnsi="仿宋" w:hint="eastAsia"/>
                <w:sz w:val="24"/>
                <w:szCs w:val="24"/>
              </w:rPr>
              <w:t>8</w:t>
            </w:r>
            <w:r w:rsidR="003D3FF0">
              <w:rPr>
                <w:rFonts w:ascii="仿宋" w:eastAsia="仿宋" w:hAnsi="仿宋" w:hint="eastAsia"/>
                <w:sz w:val="24"/>
                <w:szCs w:val="24"/>
              </w:rPr>
              <w:t>:</w:t>
            </w:r>
            <w:r>
              <w:rPr>
                <w:rFonts w:ascii="仿宋" w:eastAsia="仿宋" w:hAnsi="仿宋" w:hint="eastAsia"/>
                <w:sz w:val="24"/>
                <w:szCs w:val="24"/>
              </w:rPr>
              <w:t>5</w:t>
            </w:r>
            <w:r w:rsidR="003D3FF0">
              <w:rPr>
                <w:rFonts w:ascii="仿宋" w:eastAsia="仿宋" w:hAnsi="仿宋" w:hint="eastAsia"/>
                <w:sz w:val="24"/>
                <w:szCs w:val="24"/>
              </w:rPr>
              <w:t>0-</w:t>
            </w:r>
            <w:r>
              <w:rPr>
                <w:rFonts w:ascii="仿宋" w:eastAsia="仿宋" w:hAnsi="仿宋" w:hint="eastAsia"/>
                <w:sz w:val="24"/>
                <w:szCs w:val="24"/>
              </w:rPr>
              <w:t>8</w:t>
            </w:r>
            <w:r w:rsidR="003D3FF0">
              <w:rPr>
                <w:rFonts w:ascii="仿宋" w:eastAsia="仿宋" w:hAnsi="仿宋" w:hint="eastAsia"/>
                <w:sz w:val="24"/>
                <w:szCs w:val="24"/>
              </w:rPr>
              <w:t>:</w:t>
            </w:r>
            <w:r>
              <w:rPr>
                <w:rFonts w:ascii="仿宋" w:eastAsia="仿宋" w:hAnsi="仿宋" w:hint="eastAsia"/>
                <w:sz w:val="24"/>
                <w:szCs w:val="24"/>
              </w:rPr>
              <w:t>5</w:t>
            </w:r>
            <w:r w:rsidR="003D3FF0">
              <w:rPr>
                <w:rFonts w:ascii="仿宋" w:eastAsia="仿宋" w:hAnsi="仿宋" w:hint="eastAsia"/>
                <w:sz w:val="24"/>
                <w:szCs w:val="24"/>
              </w:rPr>
              <w:t>5</w:t>
            </w:r>
          </w:p>
        </w:tc>
        <w:tc>
          <w:tcPr>
            <w:tcW w:w="6986" w:type="dxa"/>
            <w:gridSpan w:val="2"/>
            <w:vAlign w:val="center"/>
          </w:tcPr>
          <w:p w:rsidR="003D3FF0" w:rsidRPr="00B73731" w:rsidRDefault="003D3FF0" w:rsidP="00517C6B">
            <w:pPr>
              <w:spacing w:line="360" w:lineRule="auto"/>
              <w:outlineLvl w:val="0"/>
              <w:rPr>
                <w:rFonts w:ascii="仿宋" w:eastAsia="仿宋" w:hAnsi="仿宋" w:cs="Times New Roman"/>
                <w:sz w:val="24"/>
                <w:szCs w:val="24"/>
              </w:rPr>
            </w:pPr>
            <w:r>
              <w:rPr>
                <w:rFonts w:ascii="仿宋" w:eastAsia="仿宋" w:hAnsi="仿宋" w:cs="Times New Roman" w:hint="eastAsia"/>
                <w:sz w:val="24"/>
                <w:szCs w:val="24"/>
              </w:rPr>
              <w:t>北京生态修复学会 刘俊国理事</w:t>
            </w:r>
            <w:r w:rsidR="00914E73">
              <w:rPr>
                <w:rFonts w:ascii="仿宋" w:eastAsia="仿宋" w:hAnsi="仿宋" w:cs="Times New Roman" w:hint="eastAsia"/>
                <w:sz w:val="24"/>
                <w:szCs w:val="24"/>
              </w:rPr>
              <w:t>长</w:t>
            </w:r>
            <w:r>
              <w:rPr>
                <w:rFonts w:ascii="仿宋" w:eastAsia="仿宋" w:hAnsi="仿宋" w:cs="Times New Roman" w:hint="eastAsia"/>
                <w:sz w:val="24"/>
                <w:szCs w:val="24"/>
              </w:rPr>
              <w:t xml:space="preserve"> 致辞</w:t>
            </w:r>
          </w:p>
        </w:tc>
      </w:tr>
      <w:tr w:rsidR="003D3FF0" w:rsidRPr="00B73731" w:rsidTr="00517C6B">
        <w:tc>
          <w:tcPr>
            <w:tcW w:w="1536" w:type="dxa"/>
            <w:vAlign w:val="center"/>
          </w:tcPr>
          <w:p w:rsidR="003D3FF0" w:rsidRPr="004D1FA3" w:rsidRDefault="00AC3888" w:rsidP="00AC3888">
            <w:pPr>
              <w:spacing w:line="360" w:lineRule="auto"/>
              <w:rPr>
                <w:rFonts w:ascii="仿宋" w:eastAsia="仿宋" w:hAnsi="仿宋"/>
                <w:sz w:val="24"/>
                <w:szCs w:val="24"/>
                <w:lang w:val="sv-SE"/>
              </w:rPr>
            </w:pPr>
            <w:r>
              <w:rPr>
                <w:rFonts w:ascii="仿宋" w:eastAsia="仿宋" w:hAnsi="仿宋" w:hint="eastAsia"/>
                <w:sz w:val="24"/>
                <w:szCs w:val="24"/>
              </w:rPr>
              <w:t>8</w:t>
            </w:r>
            <w:r w:rsidR="003D3FF0">
              <w:rPr>
                <w:rFonts w:ascii="仿宋" w:eastAsia="仿宋" w:hAnsi="仿宋" w:hint="eastAsia"/>
                <w:sz w:val="24"/>
                <w:szCs w:val="24"/>
              </w:rPr>
              <w:t>:</w:t>
            </w:r>
            <w:r>
              <w:rPr>
                <w:rFonts w:ascii="仿宋" w:eastAsia="仿宋" w:hAnsi="仿宋" w:hint="eastAsia"/>
                <w:sz w:val="24"/>
                <w:szCs w:val="24"/>
              </w:rPr>
              <w:t>5</w:t>
            </w:r>
            <w:r w:rsidR="003D3FF0">
              <w:rPr>
                <w:rFonts w:ascii="仿宋" w:eastAsia="仿宋" w:hAnsi="仿宋" w:hint="eastAsia"/>
                <w:sz w:val="24"/>
                <w:szCs w:val="24"/>
              </w:rPr>
              <w:t>5-9:</w:t>
            </w:r>
            <w:r>
              <w:rPr>
                <w:rFonts w:ascii="仿宋" w:eastAsia="仿宋" w:hAnsi="仿宋" w:hint="eastAsia"/>
                <w:sz w:val="24"/>
                <w:szCs w:val="24"/>
              </w:rPr>
              <w:t>00</w:t>
            </w:r>
          </w:p>
        </w:tc>
        <w:tc>
          <w:tcPr>
            <w:tcW w:w="6986" w:type="dxa"/>
            <w:gridSpan w:val="2"/>
            <w:vAlign w:val="center"/>
          </w:tcPr>
          <w:p w:rsidR="003D3FF0" w:rsidRPr="00B73731" w:rsidRDefault="003D3FF0" w:rsidP="00517C6B">
            <w:pPr>
              <w:spacing w:line="360" w:lineRule="auto"/>
              <w:outlineLvl w:val="0"/>
              <w:rPr>
                <w:rFonts w:ascii="仿宋" w:eastAsia="仿宋" w:hAnsi="仿宋" w:cs="Times New Roman"/>
                <w:sz w:val="24"/>
                <w:szCs w:val="24"/>
              </w:rPr>
            </w:pPr>
            <w:r>
              <w:rPr>
                <w:rFonts w:ascii="仿宋" w:eastAsia="仿宋" w:hAnsi="仿宋" w:cs="Times New Roman" w:hint="eastAsia"/>
                <w:sz w:val="24"/>
                <w:szCs w:val="24"/>
              </w:rPr>
              <w:t>水生态修复专委会 刘树坤 顾问委员 致辞</w:t>
            </w:r>
          </w:p>
        </w:tc>
      </w:tr>
      <w:tr w:rsidR="003D3FF0" w:rsidRPr="00B73731" w:rsidTr="00517C6B">
        <w:tc>
          <w:tcPr>
            <w:tcW w:w="1536" w:type="dxa"/>
            <w:vAlign w:val="center"/>
          </w:tcPr>
          <w:p w:rsidR="003D3FF0" w:rsidRPr="004D1FA3" w:rsidRDefault="003D3FF0" w:rsidP="00AC3888">
            <w:pPr>
              <w:spacing w:line="360" w:lineRule="auto"/>
              <w:rPr>
                <w:rFonts w:ascii="仿宋" w:eastAsia="仿宋" w:hAnsi="仿宋"/>
                <w:sz w:val="24"/>
                <w:szCs w:val="24"/>
              </w:rPr>
            </w:pPr>
            <w:r>
              <w:rPr>
                <w:rFonts w:ascii="仿宋" w:eastAsia="仿宋" w:hAnsi="仿宋" w:hint="eastAsia"/>
                <w:sz w:val="24"/>
                <w:szCs w:val="24"/>
              </w:rPr>
              <w:t>9:</w:t>
            </w:r>
            <w:r w:rsidR="00AC3888">
              <w:rPr>
                <w:rFonts w:ascii="仿宋" w:eastAsia="仿宋" w:hAnsi="仿宋" w:hint="eastAsia"/>
                <w:sz w:val="24"/>
                <w:szCs w:val="24"/>
              </w:rPr>
              <w:t>00</w:t>
            </w:r>
            <w:r>
              <w:rPr>
                <w:rFonts w:ascii="仿宋" w:eastAsia="仿宋" w:hAnsi="仿宋" w:hint="eastAsia"/>
                <w:sz w:val="24"/>
                <w:szCs w:val="24"/>
              </w:rPr>
              <w:t>-9:</w:t>
            </w:r>
            <w:r w:rsidR="00AC3888">
              <w:rPr>
                <w:rFonts w:ascii="仿宋" w:eastAsia="仿宋" w:hAnsi="仿宋" w:hint="eastAsia"/>
                <w:sz w:val="24"/>
                <w:szCs w:val="24"/>
              </w:rPr>
              <w:t>0</w:t>
            </w:r>
            <w:r>
              <w:rPr>
                <w:rFonts w:ascii="仿宋" w:eastAsia="仿宋" w:hAnsi="仿宋" w:hint="eastAsia"/>
                <w:sz w:val="24"/>
                <w:szCs w:val="24"/>
              </w:rPr>
              <w:t>5</w:t>
            </w:r>
          </w:p>
        </w:tc>
        <w:tc>
          <w:tcPr>
            <w:tcW w:w="6986" w:type="dxa"/>
            <w:gridSpan w:val="2"/>
            <w:vAlign w:val="center"/>
          </w:tcPr>
          <w:p w:rsidR="003D3FF0" w:rsidRPr="00B73731" w:rsidRDefault="003D3FF0" w:rsidP="00517C6B">
            <w:pPr>
              <w:spacing w:line="360" w:lineRule="auto"/>
              <w:outlineLvl w:val="0"/>
              <w:rPr>
                <w:rFonts w:ascii="仿宋" w:eastAsia="仿宋" w:hAnsi="仿宋" w:cs="Times New Roman"/>
                <w:sz w:val="24"/>
                <w:szCs w:val="24"/>
              </w:rPr>
            </w:pPr>
            <w:r>
              <w:rPr>
                <w:rFonts w:ascii="仿宋" w:eastAsia="仿宋" w:hAnsi="仿宋" w:cs="Times New Roman" w:hint="eastAsia"/>
                <w:sz w:val="24"/>
                <w:szCs w:val="24"/>
              </w:rPr>
              <w:t>水生态修复专委会 白音包力皋 主任委员 致辞</w:t>
            </w:r>
          </w:p>
        </w:tc>
      </w:tr>
      <w:tr w:rsidR="003D3FF0" w:rsidRPr="00B73731" w:rsidTr="00517C6B">
        <w:tc>
          <w:tcPr>
            <w:tcW w:w="8522" w:type="dxa"/>
            <w:gridSpan w:val="3"/>
            <w:vAlign w:val="center"/>
          </w:tcPr>
          <w:p w:rsidR="003D3FF0" w:rsidRPr="00281D54" w:rsidRDefault="003D3FF0" w:rsidP="00517C6B">
            <w:pPr>
              <w:spacing w:line="360" w:lineRule="auto"/>
              <w:rPr>
                <w:rFonts w:ascii="仿宋" w:eastAsia="仿宋" w:hAnsi="仿宋"/>
                <w:b/>
                <w:sz w:val="24"/>
                <w:szCs w:val="24"/>
              </w:rPr>
            </w:pPr>
            <w:r w:rsidRPr="00281D54">
              <w:rPr>
                <w:rFonts w:ascii="仿宋" w:eastAsia="仿宋" w:hAnsi="仿宋" w:hint="eastAsia"/>
                <w:b/>
                <w:sz w:val="24"/>
                <w:szCs w:val="24"/>
              </w:rPr>
              <w:t>特邀报告</w:t>
            </w:r>
          </w:p>
        </w:tc>
      </w:tr>
      <w:tr w:rsidR="003D3FF0" w:rsidRPr="00B73731" w:rsidTr="00517C6B">
        <w:tc>
          <w:tcPr>
            <w:tcW w:w="1536" w:type="dxa"/>
            <w:vAlign w:val="center"/>
          </w:tcPr>
          <w:p w:rsidR="003D3FF0" w:rsidRPr="00B73731" w:rsidRDefault="003D3FF0" w:rsidP="00AC3888">
            <w:pPr>
              <w:rPr>
                <w:rFonts w:ascii="仿宋" w:eastAsia="仿宋" w:hAnsi="仿宋"/>
                <w:sz w:val="24"/>
                <w:szCs w:val="24"/>
              </w:rPr>
            </w:pPr>
            <w:r>
              <w:rPr>
                <w:rFonts w:ascii="仿宋" w:eastAsia="仿宋" w:hAnsi="仿宋" w:hint="eastAsia"/>
                <w:sz w:val="24"/>
                <w:szCs w:val="24"/>
              </w:rPr>
              <w:t>9</w:t>
            </w:r>
            <w:r w:rsidRPr="00B73731">
              <w:rPr>
                <w:rFonts w:ascii="仿宋" w:eastAsia="仿宋" w:hAnsi="仿宋" w:hint="eastAsia"/>
                <w:sz w:val="24"/>
                <w:szCs w:val="24"/>
              </w:rPr>
              <w:t>:</w:t>
            </w:r>
            <w:r w:rsidR="00AC3888">
              <w:rPr>
                <w:rFonts w:ascii="仿宋" w:eastAsia="仿宋" w:hAnsi="仿宋" w:hint="eastAsia"/>
                <w:sz w:val="24"/>
                <w:szCs w:val="24"/>
              </w:rPr>
              <w:t>0</w:t>
            </w:r>
            <w:r>
              <w:rPr>
                <w:rFonts w:ascii="仿宋" w:eastAsia="仿宋" w:hAnsi="仿宋" w:hint="eastAsia"/>
                <w:sz w:val="24"/>
                <w:szCs w:val="24"/>
              </w:rPr>
              <w:t>5</w:t>
            </w:r>
            <w:r w:rsidRPr="00B73731">
              <w:rPr>
                <w:rFonts w:ascii="仿宋" w:eastAsia="仿宋" w:hAnsi="仿宋" w:hint="eastAsia"/>
                <w:sz w:val="24"/>
                <w:szCs w:val="24"/>
              </w:rPr>
              <w:t>-</w:t>
            </w:r>
            <w:r>
              <w:rPr>
                <w:rFonts w:ascii="仿宋" w:eastAsia="仿宋" w:hAnsi="仿宋" w:hint="eastAsia"/>
                <w:sz w:val="24"/>
                <w:szCs w:val="24"/>
              </w:rPr>
              <w:t>9</w:t>
            </w:r>
            <w:r w:rsidRPr="00B73731">
              <w:rPr>
                <w:rFonts w:ascii="仿宋" w:eastAsia="仿宋" w:hAnsi="仿宋" w:hint="eastAsia"/>
                <w:sz w:val="24"/>
                <w:szCs w:val="24"/>
              </w:rPr>
              <w:t>:</w:t>
            </w:r>
            <w:r w:rsidR="00AC3888">
              <w:rPr>
                <w:rFonts w:ascii="仿宋" w:eastAsia="仿宋" w:hAnsi="仿宋" w:hint="eastAsia"/>
                <w:sz w:val="24"/>
                <w:szCs w:val="24"/>
              </w:rPr>
              <w:t>2</w:t>
            </w:r>
            <w:r>
              <w:rPr>
                <w:rFonts w:ascii="仿宋" w:eastAsia="仿宋" w:hAnsi="仿宋" w:hint="eastAsia"/>
                <w:sz w:val="24"/>
                <w:szCs w:val="24"/>
              </w:rPr>
              <w:t>5</w:t>
            </w:r>
          </w:p>
        </w:tc>
        <w:tc>
          <w:tcPr>
            <w:tcW w:w="3334" w:type="dxa"/>
            <w:vAlign w:val="center"/>
          </w:tcPr>
          <w:p w:rsidR="003D3FF0" w:rsidRPr="00B73731" w:rsidRDefault="003D3FF0" w:rsidP="00517C6B">
            <w:pPr>
              <w:rPr>
                <w:rFonts w:ascii="仿宋" w:eastAsia="仿宋" w:hAnsi="仿宋"/>
                <w:sz w:val="24"/>
                <w:szCs w:val="24"/>
              </w:rPr>
            </w:pPr>
            <w:r w:rsidRPr="00B73731">
              <w:rPr>
                <w:rFonts w:ascii="仿宋" w:eastAsia="仿宋" w:hAnsi="仿宋" w:hint="eastAsia"/>
                <w:sz w:val="24"/>
                <w:szCs w:val="24"/>
              </w:rPr>
              <w:t>中欧水资源</w:t>
            </w:r>
            <w:r>
              <w:rPr>
                <w:rFonts w:ascii="仿宋" w:eastAsia="仿宋" w:hAnsi="仿宋" w:hint="eastAsia"/>
                <w:sz w:val="24"/>
                <w:szCs w:val="24"/>
              </w:rPr>
              <w:t>领域的交流与合作</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报告人：孙岩</w:t>
            </w:r>
          </w:p>
          <w:p w:rsidR="003D3FF0" w:rsidRDefault="003D3FF0" w:rsidP="00517C6B">
            <w:pPr>
              <w:rPr>
                <w:rFonts w:ascii="仿宋" w:eastAsia="仿宋" w:hAnsi="仿宋"/>
                <w:sz w:val="24"/>
                <w:szCs w:val="24"/>
              </w:rPr>
            </w:pPr>
            <w:r>
              <w:rPr>
                <w:rFonts w:ascii="仿宋" w:eastAsia="仿宋" w:hAnsi="仿宋" w:hint="eastAsia"/>
                <w:sz w:val="24"/>
                <w:szCs w:val="24"/>
              </w:rPr>
              <w:t>中欧水资源交流平台代表</w:t>
            </w:r>
          </w:p>
          <w:p w:rsidR="003D3FF0" w:rsidRPr="004D45D1" w:rsidRDefault="003D3FF0" w:rsidP="00517C6B">
            <w:pPr>
              <w:rPr>
                <w:rFonts w:ascii="仿宋" w:eastAsia="仿宋" w:hAnsi="仿宋"/>
                <w:sz w:val="24"/>
                <w:szCs w:val="24"/>
              </w:rPr>
            </w:pPr>
            <w:r w:rsidRPr="004D45D1">
              <w:rPr>
                <w:rFonts w:ascii="仿宋" w:eastAsia="仿宋" w:hAnsi="仿宋" w:hint="eastAsia"/>
                <w:sz w:val="24"/>
                <w:szCs w:val="24"/>
              </w:rPr>
              <w:t>水利部国际经济技术合作交流中心</w:t>
            </w:r>
            <w:r>
              <w:rPr>
                <w:rFonts w:ascii="仿宋" w:eastAsia="仿宋" w:hAnsi="仿宋" w:hint="eastAsia"/>
                <w:sz w:val="24"/>
                <w:szCs w:val="24"/>
              </w:rPr>
              <w:t>,副处长</w:t>
            </w:r>
          </w:p>
        </w:tc>
      </w:tr>
      <w:tr w:rsidR="003D3FF0" w:rsidRPr="00B73731" w:rsidTr="00517C6B">
        <w:tc>
          <w:tcPr>
            <w:tcW w:w="1536" w:type="dxa"/>
            <w:vAlign w:val="center"/>
          </w:tcPr>
          <w:p w:rsidR="003D3FF0" w:rsidRDefault="003D3FF0" w:rsidP="00AC3888">
            <w:pPr>
              <w:rPr>
                <w:rFonts w:ascii="仿宋" w:eastAsia="仿宋" w:hAnsi="仿宋"/>
                <w:sz w:val="24"/>
                <w:szCs w:val="24"/>
              </w:rPr>
            </w:pPr>
            <w:r>
              <w:rPr>
                <w:rFonts w:ascii="仿宋" w:eastAsia="仿宋" w:hAnsi="仿宋" w:hint="eastAsia"/>
                <w:sz w:val="24"/>
                <w:szCs w:val="24"/>
              </w:rPr>
              <w:t>9</w:t>
            </w:r>
            <w:r w:rsidRPr="00B73731">
              <w:rPr>
                <w:rFonts w:ascii="仿宋" w:eastAsia="仿宋" w:hAnsi="仿宋" w:hint="eastAsia"/>
                <w:sz w:val="24"/>
                <w:szCs w:val="24"/>
              </w:rPr>
              <w:t>:</w:t>
            </w:r>
            <w:r w:rsidR="00AC3888">
              <w:rPr>
                <w:rFonts w:ascii="仿宋" w:eastAsia="仿宋" w:hAnsi="仿宋" w:hint="eastAsia"/>
                <w:sz w:val="24"/>
                <w:szCs w:val="24"/>
              </w:rPr>
              <w:t>2</w:t>
            </w:r>
            <w:r>
              <w:rPr>
                <w:rFonts w:ascii="仿宋" w:eastAsia="仿宋" w:hAnsi="仿宋" w:hint="eastAsia"/>
                <w:sz w:val="24"/>
                <w:szCs w:val="24"/>
              </w:rPr>
              <w:t>5</w:t>
            </w:r>
            <w:r w:rsidRPr="00B73731">
              <w:rPr>
                <w:rFonts w:ascii="仿宋" w:eastAsia="仿宋" w:hAnsi="仿宋" w:hint="eastAsia"/>
                <w:sz w:val="24"/>
                <w:szCs w:val="24"/>
              </w:rPr>
              <w:t>-</w:t>
            </w:r>
            <w:r>
              <w:rPr>
                <w:rFonts w:ascii="仿宋" w:eastAsia="仿宋" w:hAnsi="仿宋" w:hint="eastAsia"/>
                <w:sz w:val="24"/>
                <w:szCs w:val="24"/>
              </w:rPr>
              <w:t>9</w:t>
            </w:r>
            <w:r w:rsidRPr="00B73731">
              <w:rPr>
                <w:rFonts w:ascii="仿宋" w:eastAsia="仿宋" w:hAnsi="仿宋" w:hint="eastAsia"/>
                <w:sz w:val="24"/>
                <w:szCs w:val="24"/>
              </w:rPr>
              <w:t>:</w:t>
            </w:r>
            <w:r w:rsidR="00AC3888">
              <w:rPr>
                <w:rFonts w:ascii="仿宋" w:eastAsia="仿宋" w:hAnsi="仿宋" w:hint="eastAsia"/>
                <w:sz w:val="24"/>
                <w:szCs w:val="24"/>
              </w:rPr>
              <w:t>4</w:t>
            </w:r>
            <w:r>
              <w:rPr>
                <w:rFonts w:ascii="仿宋" w:eastAsia="仿宋" w:hAnsi="仿宋" w:hint="eastAsia"/>
                <w:sz w:val="24"/>
                <w:szCs w:val="24"/>
              </w:rPr>
              <w:t>5</w:t>
            </w:r>
          </w:p>
        </w:tc>
        <w:tc>
          <w:tcPr>
            <w:tcW w:w="3334" w:type="dxa"/>
            <w:vAlign w:val="center"/>
          </w:tcPr>
          <w:p w:rsidR="003D3FF0" w:rsidRPr="00B73731" w:rsidRDefault="003D3FF0" w:rsidP="00517C6B">
            <w:pPr>
              <w:rPr>
                <w:rFonts w:ascii="仿宋" w:eastAsia="仿宋" w:hAnsi="仿宋"/>
                <w:sz w:val="24"/>
                <w:szCs w:val="24"/>
              </w:rPr>
            </w:pPr>
            <w:r>
              <w:rPr>
                <w:rFonts w:ascii="仿宋" w:eastAsia="仿宋" w:hAnsi="仿宋" w:hint="eastAsia"/>
                <w:sz w:val="24"/>
                <w:szCs w:val="24"/>
              </w:rPr>
              <w:t>北京生态修复学会情况介绍</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报告人：刘俊国</w:t>
            </w:r>
          </w:p>
          <w:p w:rsidR="003D3FF0" w:rsidRDefault="003D3FF0" w:rsidP="00517C6B">
            <w:pPr>
              <w:rPr>
                <w:rFonts w:ascii="仿宋" w:eastAsia="仿宋" w:hAnsi="仿宋"/>
                <w:sz w:val="24"/>
                <w:szCs w:val="24"/>
              </w:rPr>
            </w:pPr>
            <w:r>
              <w:rPr>
                <w:rFonts w:ascii="仿宋" w:eastAsia="仿宋" w:hAnsi="仿宋" w:hint="eastAsia"/>
                <w:sz w:val="24"/>
                <w:szCs w:val="24"/>
              </w:rPr>
              <w:t>北京生态修复学会，理事</w:t>
            </w:r>
            <w:r w:rsidR="00914E73">
              <w:rPr>
                <w:rFonts w:ascii="仿宋" w:eastAsia="仿宋" w:hAnsi="仿宋" w:hint="eastAsia"/>
                <w:sz w:val="24"/>
                <w:szCs w:val="24"/>
              </w:rPr>
              <w:t>长</w:t>
            </w:r>
            <w:r>
              <w:rPr>
                <w:rFonts w:ascii="仿宋" w:eastAsia="仿宋" w:hAnsi="仿宋" w:hint="eastAsia"/>
                <w:sz w:val="24"/>
                <w:szCs w:val="24"/>
              </w:rPr>
              <w:t>，教授</w:t>
            </w:r>
          </w:p>
        </w:tc>
      </w:tr>
      <w:tr w:rsidR="003D3FF0" w:rsidRPr="00B73731" w:rsidTr="00517C6B">
        <w:tc>
          <w:tcPr>
            <w:tcW w:w="1536" w:type="dxa"/>
            <w:vAlign w:val="center"/>
          </w:tcPr>
          <w:p w:rsidR="003D3FF0" w:rsidRPr="004D45D1" w:rsidRDefault="003D3FF0" w:rsidP="00AC3888">
            <w:pPr>
              <w:spacing w:line="360" w:lineRule="auto"/>
              <w:rPr>
                <w:rFonts w:ascii="仿宋" w:eastAsia="仿宋" w:hAnsi="仿宋"/>
                <w:sz w:val="24"/>
                <w:szCs w:val="24"/>
              </w:rPr>
            </w:pPr>
            <w:r>
              <w:rPr>
                <w:rFonts w:ascii="仿宋" w:eastAsia="仿宋" w:hAnsi="仿宋" w:hint="eastAsia"/>
                <w:sz w:val="24"/>
                <w:szCs w:val="24"/>
              </w:rPr>
              <w:t>9</w:t>
            </w:r>
            <w:r w:rsidRPr="008B7F4A">
              <w:rPr>
                <w:rFonts w:ascii="仿宋" w:eastAsia="仿宋" w:hAnsi="仿宋" w:hint="eastAsia"/>
                <w:sz w:val="24"/>
                <w:szCs w:val="24"/>
              </w:rPr>
              <w:t>:</w:t>
            </w:r>
            <w:r w:rsidR="00AC3888">
              <w:rPr>
                <w:rFonts w:ascii="仿宋" w:eastAsia="仿宋" w:hAnsi="仿宋" w:hint="eastAsia"/>
                <w:sz w:val="24"/>
                <w:szCs w:val="24"/>
              </w:rPr>
              <w:t>4</w:t>
            </w:r>
            <w:r>
              <w:rPr>
                <w:rFonts w:ascii="仿宋" w:eastAsia="仿宋" w:hAnsi="仿宋" w:hint="eastAsia"/>
                <w:sz w:val="24"/>
                <w:szCs w:val="24"/>
              </w:rPr>
              <w:t>5</w:t>
            </w:r>
            <w:r w:rsidRPr="008B7F4A">
              <w:rPr>
                <w:rFonts w:ascii="仿宋" w:eastAsia="仿宋" w:hAnsi="仿宋" w:hint="eastAsia"/>
                <w:sz w:val="24"/>
                <w:szCs w:val="24"/>
              </w:rPr>
              <w:t>-10:</w:t>
            </w:r>
            <w:r w:rsidR="00AC3888">
              <w:rPr>
                <w:rFonts w:ascii="仿宋" w:eastAsia="仿宋" w:hAnsi="仿宋" w:hint="eastAsia"/>
                <w:sz w:val="24"/>
                <w:szCs w:val="24"/>
              </w:rPr>
              <w:t>00</w:t>
            </w:r>
          </w:p>
        </w:tc>
        <w:tc>
          <w:tcPr>
            <w:tcW w:w="6986" w:type="dxa"/>
            <w:gridSpan w:val="2"/>
            <w:vAlign w:val="center"/>
          </w:tcPr>
          <w:p w:rsidR="003D3FF0" w:rsidRPr="004D45D1" w:rsidRDefault="003D3FF0" w:rsidP="00517C6B">
            <w:pPr>
              <w:spacing w:line="360" w:lineRule="auto"/>
              <w:jc w:val="center"/>
              <w:rPr>
                <w:rFonts w:ascii="仿宋" w:eastAsia="仿宋" w:hAnsi="仿宋"/>
                <w:sz w:val="24"/>
                <w:szCs w:val="24"/>
              </w:rPr>
            </w:pPr>
            <w:r>
              <w:rPr>
                <w:rFonts w:ascii="仿宋" w:eastAsia="仿宋" w:hAnsi="仿宋" w:hint="eastAsia"/>
                <w:sz w:val="24"/>
                <w:szCs w:val="24"/>
              </w:rPr>
              <w:t>茶歇</w:t>
            </w:r>
          </w:p>
        </w:tc>
      </w:tr>
      <w:tr w:rsidR="003D3FF0" w:rsidRPr="00B73731" w:rsidTr="00517C6B">
        <w:tc>
          <w:tcPr>
            <w:tcW w:w="8522" w:type="dxa"/>
            <w:gridSpan w:val="3"/>
            <w:vAlign w:val="center"/>
          </w:tcPr>
          <w:p w:rsidR="003D3FF0" w:rsidRPr="00B73731" w:rsidRDefault="003D3FF0" w:rsidP="00517C6B">
            <w:pPr>
              <w:spacing w:line="360" w:lineRule="auto"/>
              <w:rPr>
                <w:rFonts w:ascii="仿宋" w:eastAsia="仿宋" w:hAnsi="仿宋"/>
                <w:sz w:val="24"/>
                <w:szCs w:val="24"/>
              </w:rPr>
            </w:pPr>
            <w:r w:rsidRPr="00281D54">
              <w:rPr>
                <w:rFonts w:ascii="仿宋" w:eastAsia="仿宋" w:hAnsi="仿宋" w:hint="eastAsia"/>
                <w:b/>
                <w:sz w:val="24"/>
                <w:szCs w:val="24"/>
              </w:rPr>
              <w:t>学术报告</w:t>
            </w:r>
          </w:p>
        </w:tc>
      </w:tr>
      <w:tr w:rsidR="003D3FF0" w:rsidRPr="00B73731" w:rsidTr="00517C6B">
        <w:tc>
          <w:tcPr>
            <w:tcW w:w="1536" w:type="dxa"/>
            <w:vAlign w:val="center"/>
          </w:tcPr>
          <w:p w:rsidR="003D3FF0" w:rsidRPr="00B73731" w:rsidRDefault="003D3FF0" w:rsidP="00AC3888">
            <w:pPr>
              <w:rPr>
                <w:rFonts w:ascii="仿宋" w:eastAsia="仿宋" w:hAnsi="仿宋"/>
                <w:sz w:val="24"/>
                <w:szCs w:val="24"/>
              </w:rPr>
            </w:pPr>
            <w:r>
              <w:rPr>
                <w:rFonts w:ascii="仿宋" w:eastAsia="仿宋" w:hAnsi="仿宋" w:hint="eastAsia"/>
                <w:sz w:val="24"/>
                <w:szCs w:val="24"/>
              </w:rPr>
              <w:t>10</w:t>
            </w:r>
            <w:r w:rsidRPr="004D45D1">
              <w:rPr>
                <w:rFonts w:ascii="仿宋" w:eastAsia="仿宋" w:hAnsi="仿宋" w:hint="eastAsia"/>
                <w:sz w:val="24"/>
                <w:szCs w:val="24"/>
              </w:rPr>
              <w:t>:</w:t>
            </w:r>
            <w:r w:rsidR="00AC3888">
              <w:rPr>
                <w:rFonts w:ascii="仿宋" w:eastAsia="仿宋" w:hAnsi="仿宋" w:hint="eastAsia"/>
                <w:sz w:val="24"/>
                <w:szCs w:val="24"/>
              </w:rPr>
              <w:t>00</w:t>
            </w:r>
            <w:r w:rsidRPr="004D45D1">
              <w:rPr>
                <w:rFonts w:ascii="仿宋" w:eastAsia="仿宋" w:hAnsi="仿宋" w:hint="eastAsia"/>
                <w:sz w:val="24"/>
                <w:szCs w:val="24"/>
              </w:rPr>
              <w:t>-</w:t>
            </w:r>
            <w:r>
              <w:rPr>
                <w:rFonts w:ascii="仿宋" w:eastAsia="仿宋" w:hAnsi="仿宋" w:hint="eastAsia"/>
                <w:sz w:val="24"/>
                <w:szCs w:val="24"/>
              </w:rPr>
              <w:t>10</w:t>
            </w:r>
            <w:r w:rsidRPr="004D45D1">
              <w:rPr>
                <w:rFonts w:ascii="仿宋" w:eastAsia="仿宋" w:hAnsi="仿宋" w:hint="eastAsia"/>
                <w:sz w:val="24"/>
                <w:szCs w:val="24"/>
              </w:rPr>
              <w:t>:</w:t>
            </w:r>
            <w:r w:rsidR="00AC3888">
              <w:rPr>
                <w:rFonts w:ascii="仿宋" w:eastAsia="仿宋" w:hAnsi="仿宋" w:hint="eastAsia"/>
                <w:sz w:val="24"/>
                <w:szCs w:val="24"/>
              </w:rPr>
              <w:t>20</w:t>
            </w:r>
          </w:p>
        </w:tc>
        <w:tc>
          <w:tcPr>
            <w:tcW w:w="3334" w:type="dxa"/>
            <w:vAlign w:val="center"/>
          </w:tcPr>
          <w:p w:rsidR="003D3FF0" w:rsidRPr="00B73731" w:rsidRDefault="003D3FF0" w:rsidP="00517C6B">
            <w:pPr>
              <w:rPr>
                <w:rFonts w:ascii="仿宋" w:eastAsia="仿宋" w:hAnsi="仿宋"/>
                <w:sz w:val="24"/>
                <w:szCs w:val="24"/>
              </w:rPr>
            </w:pPr>
            <w:r w:rsidRPr="00C15D58">
              <w:rPr>
                <w:rFonts w:ascii="仿宋" w:eastAsia="仿宋" w:hAnsi="仿宋" w:hint="eastAsia"/>
                <w:sz w:val="24"/>
                <w:szCs w:val="24"/>
              </w:rPr>
              <w:t>欧洲改善</w:t>
            </w:r>
            <w:r>
              <w:rPr>
                <w:rFonts w:ascii="仿宋" w:eastAsia="仿宋" w:hAnsi="仿宋" w:hint="eastAsia"/>
                <w:sz w:val="24"/>
                <w:szCs w:val="24"/>
              </w:rPr>
              <w:t>河流</w:t>
            </w:r>
            <w:r w:rsidRPr="00C15D58">
              <w:rPr>
                <w:rFonts w:ascii="仿宋" w:eastAsia="仿宋" w:hAnsi="仿宋" w:hint="eastAsia"/>
                <w:sz w:val="24"/>
                <w:szCs w:val="24"/>
              </w:rPr>
              <w:t>水质和</w:t>
            </w:r>
            <w:r>
              <w:rPr>
                <w:rFonts w:ascii="仿宋" w:eastAsia="仿宋" w:hAnsi="仿宋" w:hint="eastAsia"/>
                <w:sz w:val="24"/>
                <w:szCs w:val="24"/>
              </w:rPr>
              <w:t>恢复</w:t>
            </w:r>
            <w:r w:rsidRPr="00C15D58">
              <w:rPr>
                <w:rFonts w:ascii="仿宋" w:eastAsia="仿宋" w:hAnsi="仿宋" w:hint="eastAsia"/>
                <w:sz w:val="24"/>
                <w:szCs w:val="24"/>
              </w:rPr>
              <w:t>生态系统服务</w:t>
            </w:r>
            <w:r>
              <w:rPr>
                <w:rFonts w:ascii="仿宋" w:eastAsia="仿宋" w:hAnsi="仿宋" w:hint="eastAsia"/>
                <w:sz w:val="24"/>
                <w:szCs w:val="24"/>
              </w:rPr>
              <w:t>功能</w:t>
            </w:r>
            <w:r w:rsidRPr="00C15D58">
              <w:rPr>
                <w:rFonts w:ascii="仿宋" w:eastAsia="仿宋" w:hAnsi="仿宋" w:hint="eastAsia"/>
                <w:sz w:val="24"/>
                <w:szCs w:val="24"/>
              </w:rPr>
              <w:t>的</w:t>
            </w:r>
            <w:r>
              <w:rPr>
                <w:rFonts w:ascii="仿宋" w:eastAsia="仿宋" w:hAnsi="仿宋" w:hint="eastAsia"/>
                <w:sz w:val="24"/>
                <w:szCs w:val="24"/>
              </w:rPr>
              <w:t>河流生态修复实践</w:t>
            </w:r>
          </w:p>
        </w:tc>
        <w:tc>
          <w:tcPr>
            <w:tcW w:w="3652" w:type="dxa"/>
            <w:vAlign w:val="center"/>
          </w:tcPr>
          <w:p w:rsidR="003D3FF0" w:rsidRDefault="003D3FF0" w:rsidP="00517C6B">
            <w:pPr>
              <w:rPr>
                <w:rFonts w:ascii="仿宋" w:eastAsia="仿宋" w:hAnsi="仿宋"/>
                <w:sz w:val="24"/>
                <w:szCs w:val="24"/>
              </w:rPr>
            </w:pPr>
            <w:r w:rsidRPr="004D45D1">
              <w:rPr>
                <w:rFonts w:ascii="仿宋" w:eastAsia="仿宋" w:hAnsi="仿宋" w:hint="eastAsia"/>
                <w:sz w:val="24"/>
                <w:szCs w:val="24"/>
              </w:rPr>
              <w:t>报告人：</w:t>
            </w:r>
            <w:r w:rsidRPr="004D45D1">
              <w:rPr>
                <w:rFonts w:ascii="仿宋" w:eastAsia="仿宋" w:hAnsi="仿宋"/>
                <w:sz w:val="24"/>
                <w:szCs w:val="24"/>
              </w:rPr>
              <w:t>Ana Mendes</w:t>
            </w:r>
            <w:r>
              <w:rPr>
                <w:rFonts w:ascii="仿宋" w:eastAsia="仿宋" w:hAnsi="仿宋" w:hint="eastAsia"/>
                <w:sz w:val="24"/>
                <w:szCs w:val="24"/>
              </w:rPr>
              <w:t>，研究员</w:t>
            </w:r>
          </w:p>
          <w:p w:rsidR="003D3FF0" w:rsidRPr="00B73731" w:rsidRDefault="003D3FF0" w:rsidP="00517C6B">
            <w:pPr>
              <w:rPr>
                <w:rFonts w:ascii="仿宋" w:eastAsia="仿宋" w:hAnsi="仿宋"/>
                <w:sz w:val="24"/>
                <w:szCs w:val="24"/>
              </w:rPr>
            </w:pPr>
            <w:r>
              <w:rPr>
                <w:rFonts w:ascii="仿宋" w:eastAsia="仿宋" w:hAnsi="仿宋" w:hint="eastAsia"/>
                <w:sz w:val="24"/>
                <w:szCs w:val="24"/>
              </w:rPr>
              <w:t>葡萄牙·</w:t>
            </w:r>
            <w:r w:rsidRPr="00E400F8">
              <w:rPr>
                <w:rFonts w:ascii="仿宋" w:eastAsia="仿宋" w:hAnsi="仿宋" w:hint="eastAsia"/>
                <w:sz w:val="24"/>
                <w:szCs w:val="24"/>
              </w:rPr>
              <w:t>埃武拉大学</w:t>
            </w:r>
          </w:p>
        </w:tc>
      </w:tr>
      <w:tr w:rsidR="003D3FF0" w:rsidRPr="00B73731" w:rsidTr="00517C6B">
        <w:tc>
          <w:tcPr>
            <w:tcW w:w="1536" w:type="dxa"/>
            <w:vAlign w:val="center"/>
          </w:tcPr>
          <w:p w:rsidR="003D3FF0" w:rsidRPr="00B73731" w:rsidRDefault="003D3FF0" w:rsidP="00A76F8E">
            <w:pPr>
              <w:rPr>
                <w:rFonts w:ascii="仿宋" w:eastAsia="仿宋" w:hAnsi="仿宋"/>
                <w:sz w:val="24"/>
                <w:szCs w:val="24"/>
              </w:rPr>
            </w:pPr>
            <w:r>
              <w:rPr>
                <w:rFonts w:ascii="仿宋" w:eastAsia="仿宋" w:hAnsi="仿宋" w:hint="eastAsia"/>
                <w:sz w:val="24"/>
                <w:szCs w:val="24"/>
              </w:rPr>
              <w:t>10</w:t>
            </w:r>
            <w:r w:rsidRPr="004D45D1">
              <w:rPr>
                <w:rFonts w:ascii="仿宋" w:eastAsia="仿宋" w:hAnsi="仿宋" w:hint="eastAsia"/>
                <w:sz w:val="24"/>
                <w:szCs w:val="24"/>
              </w:rPr>
              <w:t>:</w:t>
            </w:r>
            <w:r w:rsidR="00A76F8E">
              <w:rPr>
                <w:rFonts w:ascii="仿宋" w:eastAsia="仿宋" w:hAnsi="仿宋" w:hint="eastAsia"/>
                <w:sz w:val="24"/>
                <w:szCs w:val="24"/>
              </w:rPr>
              <w:t>20</w:t>
            </w:r>
            <w:r w:rsidRPr="004D45D1">
              <w:rPr>
                <w:rFonts w:ascii="仿宋" w:eastAsia="仿宋" w:hAnsi="仿宋" w:hint="eastAsia"/>
                <w:sz w:val="24"/>
                <w:szCs w:val="24"/>
              </w:rPr>
              <w:t>-10:</w:t>
            </w:r>
            <w:r w:rsidR="00A76F8E">
              <w:rPr>
                <w:rFonts w:ascii="仿宋" w:eastAsia="仿宋" w:hAnsi="仿宋" w:hint="eastAsia"/>
                <w:sz w:val="24"/>
                <w:szCs w:val="24"/>
              </w:rPr>
              <w:t>40</w:t>
            </w:r>
          </w:p>
        </w:tc>
        <w:tc>
          <w:tcPr>
            <w:tcW w:w="3334" w:type="dxa"/>
            <w:vAlign w:val="center"/>
          </w:tcPr>
          <w:p w:rsidR="003D3FF0" w:rsidRPr="00B73731" w:rsidRDefault="003D3FF0" w:rsidP="00517C6B">
            <w:pPr>
              <w:rPr>
                <w:rFonts w:ascii="仿宋" w:eastAsia="仿宋" w:hAnsi="仿宋"/>
                <w:sz w:val="24"/>
                <w:szCs w:val="24"/>
              </w:rPr>
            </w:pPr>
            <w:r w:rsidRPr="00E400F8">
              <w:rPr>
                <w:rFonts w:ascii="仿宋" w:eastAsia="仿宋" w:hAnsi="仿宋" w:hint="eastAsia"/>
                <w:sz w:val="24"/>
                <w:szCs w:val="24"/>
              </w:rPr>
              <w:t>水库排沙对下游河流鱼类</w:t>
            </w:r>
            <w:r>
              <w:rPr>
                <w:rFonts w:ascii="仿宋" w:eastAsia="仿宋" w:hAnsi="仿宋" w:hint="eastAsia"/>
                <w:sz w:val="24"/>
                <w:szCs w:val="24"/>
              </w:rPr>
              <w:t>的</w:t>
            </w:r>
            <w:r w:rsidRPr="00E400F8">
              <w:rPr>
                <w:rFonts w:ascii="仿宋" w:eastAsia="仿宋" w:hAnsi="仿宋" w:hint="eastAsia"/>
                <w:sz w:val="24"/>
                <w:szCs w:val="24"/>
              </w:rPr>
              <w:t>影响研究</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报告人：白音包力皋，教高</w:t>
            </w:r>
          </w:p>
          <w:p w:rsidR="003D3FF0" w:rsidRPr="00B73731" w:rsidRDefault="003D3FF0" w:rsidP="00517C6B">
            <w:pPr>
              <w:rPr>
                <w:rFonts w:ascii="仿宋" w:eastAsia="仿宋" w:hAnsi="仿宋"/>
                <w:sz w:val="24"/>
                <w:szCs w:val="24"/>
              </w:rPr>
            </w:pPr>
            <w:r>
              <w:rPr>
                <w:rFonts w:ascii="仿宋" w:eastAsia="仿宋" w:hAnsi="仿宋" w:hint="eastAsia"/>
                <w:sz w:val="24"/>
                <w:szCs w:val="24"/>
              </w:rPr>
              <w:t>中国水利水电科学研究院</w:t>
            </w:r>
          </w:p>
        </w:tc>
      </w:tr>
      <w:tr w:rsidR="003D3FF0" w:rsidRPr="00B73731" w:rsidTr="00517C6B">
        <w:tc>
          <w:tcPr>
            <w:tcW w:w="1536" w:type="dxa"/>
            <w:vAlign w:val="center"/>
          </w:tcPr>
          <w:p w:rsidR="003D3FF0" w:rsidRPr="004D45D1" w:rsidRDefault="003D3FF0" w:rsidP="00A76F8E">
            <w:pPr>
              <w:rPr>
                <w:rFonts w:ascii="仿宋" w:eastAsia="仿宋" w:hAnsi="仿宋"/>
                <w:sz w:val="24"/>
                <w:szCs w:val="24"/>
              </w:rPr>
            </w:pPr>
            <w:r w:rsidRPr="008B7F4A">
              <w:rPr>
                <w:rFonts w:ascii="仿宋" w:eastAsia="仿宋" w:hAnsi="仿宋"/>
                <w:sz w:val="24"/>
                <w:szCs w:val="24"/>
              </w:rPr>
              <w:t>10:</w:t>
            </w:r>
            <w:r w:rsidR="00A76F8E">
              <w:rPr>
                <w:rFonts w:ascii="仿宋" w:eastAsia="仿宋" w:hAnsi="仿宋" w:hint="eastAsia"/>
                <w:sz w:val="24"/>
                <w:szCs w:val="24"/>
              </w:rPr>
              <w:t>40</w:t>
            </w:r>
            <w:r w:rsidRPr="008B7F4A">
              <w:rPr>
                <w:rFonts w:ascii="仿宋" w:eastAsia="仿宋" w:hAnsi="仿宋"/>
                <w:sz w:val="24"/>
                <w:szCs w:val="24"/>
              </w:rPr>
              <w:t>-1</w:t>
            </w:r>
            <w:r>
              <w:rPr>
                <w:rFonts w:ascii="仿宋" w:eastAsia="仿宋" w:hAnsi="仿宋" w:hint="eastAsia"/>
                <w:sz w:val="24"/>
                <w:szCs w:val="24"/>
              </w:rPr>
              <w:t>1</w:t>
            </w:r>
            <w:r w:rsidRPr="008B7F4A">
              <w:rPr>
                <w:rFonts w:ascii="仿宋" w:eastAsia="仿宋" w:hAnsi="仿宋"/>
                <w:sz w:val="24"/>
                <w:szCs w:val="24"/>
              </w:rPr>
              <w:t>:</w:t>
            </w:r>
            <w:r w:rsidR="00A76F8E">
              <w:rPr>
                <w:rFonts w:ascii="仿宋" w:eastAsia="仿宋" w:hAnsi="仿宋" w:hint="eastAsia"/>
                <w:sz w:val="24"/>
                <w:szCs w:val="24"/>
              </w:rPr>
              <w:t>00</w:t>
            </w:r>
          </w:p>
        </w:tc>
        <w:tc>
          <w:tcPr>
            <w:tcW w:w="3334" w:type="dxa"/>
            <w:vAlign w:val="center"/>
          </w:tcPr>
          <w:p w:rsidR="003D3FF0" w:rsidRPr="008B7F4A" w:rsidRDefault="003D3FF0" w:rsidP="00517C6B">
            <w:pPr>
              <w:rPr>
                <w:rFonts w:ascii="仿宋" w:eastAsia="仿宋" w:hAnsi="仿宋"/>
                <w:sz w:val="24"/>
                <w:szCs w:val="24"/>
              </w:rPr>
            </w:pPr>
            <w:r w:rsidRPr="00E400F8">
              <w:rPr>
                <w:rFonts w:ascii="仿宋" w:eastAsia="仿宋" w:hAnsi="仿宋" w:hint="eastAsia"/>
                <w:sz w:val="24"/>
                <w:szCs w:val="24"/>
              </w:rPr>
              <w:t>土壤生物工程技术</w:t>
            </w:r>
            <w:r>
              <w:rPr>
                <w:rFonts w:ascii="仿宋" w:eastAsia="仿宋" w:hAnsi="仿宋" w:hint="eastAsia"/>
                <w:sz w:val="24"/>
                <w:szCs w:val="24"/>
              </w:rPr>
              <w:t>在</w:t>
            </w:r>
            <w:r w:rsidRPr="00E400F8">
              <w:rPr>
                <w:rFonts w:ascii="仿宋" w:eastAsia="仿宋" w:hAnsi="仿宋" w:hint="eastAsia"/>
                <w:sz w:val="24"/>
                <w:szCs w:val="24"/>
              </w:rPr>
              <w:t>河流</w:t>
            </w:r>
            <w:r>
              <w:rPr>
                <w:rFonts w:ascii="仿宋" w:eastAsia="仿宋" w:hAnsi="仿宋" w:hint="eastAsia"/>
                <w:sz w:val="24"/>
                <w:szCs w:val="24"/>
              </w:rPr>
              <w:t>生态修复</w:t>
            </w:r>
            <w:r w:rsidRPr="00E400F8">
              <w:rPr>
                <w:rFonts w:ascii="仿宋" w:eastAsia="仿宋" w:hAnsi="仿宋" w:hint="eastAsia"/>
                <w:sz w:val="24"/>
                <w:szCs w:val="24"/>
              </w:rPr>
              <w:t>项目</w:t>
            </w:r>
            <w:r>
              <w:rPr>
                <w:rFonts w:ascii="仿宋" w:eastAsia="仿宋" w:hAnsi="仿宋" w:hint="eastAsia"/>
                <w:sz w:val="24"/>
                <w:szCs w:val="24"/>
              </w:rPr>
              <w:t>中的应用</w:t>
            </w:r>
          </w:p>
        </w:tc>
        <w:tc>
          <w:tcPr>
            <w:tcW w:w="3652" w:type="dxa"/>
            <w:vAlign w:val="center"/>
          </w:tcPr>
          <w:p w:rsidR="003D3FF0" w:rsidRDefault="003D3FF0" w:rsidP="00517C6B">
            <w:pPr>
              <w:rPr>
                <w:rFonts w:ascii="仿宋" w:eastAsia="仿宋" w:hAnsi="仿宋"/>
                <w:sz w:val="24"/>
                <w:szCs w:val="24"/>
              </w:rPr>
            </w:pPr>
            <w:r w:rsidRPr="004D45D1">
              <w:rPr>
                <w:rFonts w:ascii="仿宋" w:eastAsia="仿宋" w:hAnsi="仿宋" w:hint="eastAsia"/>
                <w:sz w:val="24"/>
                <w:szCs w:val="24"/>
              </w:rPr>
              <w:t>报告人：</w:t>
            </w:r>
            <w:r w:rsidRPr="008B7F4A">
              <w:rPr>
                <w:rFonts w:ascii="仿宋" w:eastAsia="仿宋" w:hAnsi="仿宋"/>
                <w:sz w:val="24"/>
                <w:szCs w:val="24"/>
              </w:rPr>
              <w:t>Johann Peter Rauch</w:t>
            </w:r>
            <w:r>
              <w:rPr>
                <w:rFonts w:ascii="仿宋" w:eastAsia="仿宋" w:hAnsi="仿宋" w:hint="eastAsia"/>
                <w:sz w:val="24"/>
                <w:szCs w:val="24"/>
              </w:rPr>
              <w:t>，高级研究员</w:t>
            </w:r>
          </w:p>
          <w:p w:rsidR="003D3FF0" w:rsidRDefault="003D3FF0" w:rsidP="00517C6B">
            <w:pPr>
              <w:rPr>
                <w:rFonts w:ascii="仿宋" w:eastAsia="仿宋" w:hAnsi="仿宋"/>
                <w:sz w:val="24"/>
                <w:szCs w:val="24"/>
              </w:rPr>
            </w:pPr>
            <w:r w:rsidRPr="00E400F8">
              <w:rPr>
                <w:rFonts w:ascii="仿宋" w:eastAsia="仿宋" w:hAnsi="仿宋" w:hint="eastAsia"/>
                <w:sz w:val="24"/>
                <w:szCs w:val="24"/>
              </w:rPr>
              <w:t>奥地利</w:t>
            </w:r>
            <w:r>
              <w:rPr>
                <w:rFonts w:ascii="仿宋" w:eastAsia="仿宋" w:hAnsi="仿宋" w:hint="eastAsia"/>
                <w:sz w:val="24"/>
                <w:szCs w:val="24"/>
              </w:rPr>
              <w:t>·</w:t>
            </w:r>
            <w:r w:rsidRPr="00E400F8">
              <w:rPr>
                <w:rFonts w:ascii="仿宋" w:eastAsia="仿宋" w:hAnsi="仿宋" w:hint="eastAsia"/>
                <w:sz w:val="24"/>
                <w:szCs w:val="24"/>
              </w:rPr>
              <w:t>自然资源和生命科学大学</w:t>
            </w:r>
          </w:p>
        </w:tc>
      </w:tr>
      <w:tr w:rsidR="003D3FF0" w:rsidRPr="00B73731" w:rsidTr="00517C6B">
        <w:trPr>
          <w:trHeight w:val="748"/>
        </w:trPr>
        <w:tc>
          <w:tcPr>
            <w:tcW w:w="1536" w:type="dxa"/>
            <w:vAlign w:val="center"/>
          </w:tcPr>
          <w:p w:rsidR="003D3FF0" w:rsidRPr="008B7F4A" w:rsidRDefault="003D3FF0" w:rsidP="00A76F8E">
            <w:pPr>
              <w:rPr>
                <w:rFonts w:ascii="仿宋" w:eastAsia="仿宋" w:hAnsi="仿宋"/>
                <w:sz w:val="24"/>
                <w:szCs w:val="24"/>
              </w:rPr>
            </w:pPr>
            <w:r>
              <w:rPr>
                <w:rFonts w:ascii="仿宋" w:eastAsia="仿宋" w:hAnsi="仿宋" w:hint="eastAsia"/>
                <w:sz w:val="24"/>
                <w:szCs w:val="24"/>
              </w:rPr>
              <w:t>11</w:t>
            </w:r>
            <w:r w:rsidRPr="008B7F4A">
              <w:rPr>
                <w:rFonts w:ascii="仿宋" w:eastAsia="仿宋" w:hAnsi="仿宋"/>
                <w:sz w:val="24"/>
                <w:szCs w:val="24"/>
              </w:rPr>
              <w:t>:</w:t>
            </w:r>
            <w:r w:rsidR="00A76F8E">
              <w:rPr>
                <w:rFonts w:ascii="仿宋" w:eastAsia="仿宋" w:hAnsi="仿宋" w:hint="eastAsia"/>
                <w:sz w:val="24"/>
                <w:szCs w:val="24"/>
              </w:rPr>
              <w:t>00</w:t>
            </w:r>
            <w:r w:rsidRPr="008B7F4A">
              <w:rPr>
                <w:rFonts w:ascii="仿宋" w:eastAsia="仿宋" w:hAnsi="仿宋"/>
                <w:sz w:val="24"/>
                <w:szCs w:val="24"/>
              </w:rPr>
              <w:t>-1</w:t>
            </w:r>
            <w:r>
              <w:rPr>
                <w:rFonts w:ascii="仿宋" w:eastAsia="仿宋" w:hAnsi="仿宋" w:hint="eastAsia"/>
                <w:sz w:val="24"/>
                <w:szCs w:val="24"/>
              </w:rPr>
              <w:t>1</w:t>
            </w:r>
            <w:r w:rsidRPr="008B7F4A">
              <w:rPr>
                <w:rFonts w:ascii="仿宋" w:eastAsia="仿宋" w:hAnsi="仿宋"/>
                <w:sz w:val="24"/>
                <w:szCs w:val="24"/>
              </w:rPr>
              <w:t>:</w:t>
            </w:r>
            <w:r w:rsidR="00A76F8E">
              <w:rPr>
                <w:rFonts w:ascii="仿宋" w:eastAsia="仿宋" w:hAnsi="仿宋" w:hint="eastAsia"/>
                <w:sz w:val="24"/>
                <w:szCs w:val="24"/>
              </w:rPr>
              <w:t>20</w:t>
            </w:r>
          </w:p>
        </w:tc>
        <w:tc>
          <w:tcPr>
            <w:tcW w:w="3334" w:type="dxa"/>
            <w:vAlign w:val="center"/>
          </w:tcPr>
          <w:p w:rsidR="003D3FF0" w:rsidRPr="008B7F4A" w:rsidRDefault="003D3FF0" w:rsidP="00517C6B">
            <w:pPr>
              <w:rPr>
                <w:rFonts w:ascii="仿宋" w:eastAsia="仿宋" w:hAnsi="仿宋"/>
                <w:sz w:val="24"/>
                <w:szCs w:val="24"/>
              </w:rPr>
            </w:pPr>
            <w:r>
              <w:rPr>
                <w:rFonts w:ascii="仿宋" w:eastAsia="仿宋" w:hAnsi="仿宋" w:hint="eastAsia"/>
                <w:sz w:val="24"/>
                <w:szCs w:val="24"/>
              </w:rPr>
              <w:t>海河流域典型河流病源微生物的时空分布特征</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报告人：魏源送，教高</w:t>
            </w:r>
          </w:p>
          <w:p w:rsidR="003D3FF0" w:rsidRDefault="003D3FF0" w:rsidP="00517C6B">
            <w:pPr>
              <w:rPr>
                <w:rFonts w:ascii="仿宋" w:eastAsia="仿宋" w:hAnsi="仿宋"/>
                <w:sz w:val="24"/>
                <w:szCs w:val="24"/>
              </w:rPr>
            </w:pPr>
            <w:r w:rsidRPr="00FA265C">
              <w:rPr>
                <w:rFonts w:ascii="仿宋" w:eastAsia="仿宋" w:hAnsi="仿宋" w:hint="eastAsia"/>
                <w:sz w:val="24"/>
                <w:szCs w:val="24"/>
              </w:rPr>
              <w:t>中科院生态环境研究中心</w:t>
            </w:r>
          </w:p>
        </w:tc>
      </w:tr>
      <w:tr w:rsidR="003D3FF0" w:rsidRPr="00B73731" w:rsidTr="00517C6B">
        <w:trPr>
          <w:trHeight w:val="748"/>
        </w:trPr>
        <w:tc>
          <w:tcPr>
            <w:tcW w:w="1536" w:type="dxa"/>
            <w:vAlign w:val="center"/>
          </w:tcPr>
          <w:p w:rsidR="003D3FF0" w:rsidRDefault="003D3FF0" w:rsidP="00A76F8E">
            <w:pPr>
              <w:rPr>
                <w:rFonts w:ascii="仿宋" w:eastAsia="仿宋" w:hAnsi="仿宋"/>
                <w:sz w:val="24"/>
                <w:szCs w:val="24"/>
              </w:rPr>
            </w:pPr>
            <w:r>
              <w:rPr>
                <w:rFonts w:ascii="仿宋" w:eastAsia="仿宋" w:hAnsi="仿宋" w:hint="eastAsia"/>
                <w:sz w:val="24"/>
                <w:szCs w:val="24"/>
              </w:rPr>
              <w:lastRenderedPageBreak/>
              <w:t>11:</w:t>
            </w:r>
            <w:r w:rsidR="00A76F8E">
              <w:rPr>
                <w:rFonts w:ascii="仿宋" w:eastAsia="仿宋" w:hAnsi="仿宋" w:hint="eastAsia"/>
                <w:sz w:val="24"/>
                <w:szCs w:val="24"/>
              </w:rPr>
              <w:t>20</w:t>
            </w:r>
            <w:r>
              <w:rPr>
                <w:rFonts w:ascii="仿宋" w:eastAsia="仿宋" w:hAnsi="仿宋" w:hint="eastAsia"/>
                <w:sz w:val="24"/>
                <w:szCs w:val="24"/>
              </w:rPr>
              <w:t>-11:</w:t>
            </w:r>
            <w:r w:rsidR="00A76F8E">
              <w:rPr>
                <w:rFonts w:ascii="仿宋" w:eastAsia="仿宋" w:hAnsi="仿宋" w:hint="eastAsia"/>
                <w:sz w:val="24"/>
                <w:szCs w:val="24"/>
              </w:rPr>
              <w:t>40</w:t>
            </w:r>
          </w:p>
        </w:tc>
        <w:tc>
          <w:tcPr>
            <w:tcW w:w="3334"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河流生态修复需从流域尺度开展</w:t>
            </w:r>
            <w:r w:rsidRPr="00813CDE">
              <w:rPr>
                <w:rFonts w:ascii="仿宋" w:eastAsia="仿宋" w:hAnsi="仿宋" w:hint="eastAsia"/>
                <w:sz w:val="24"/>
                <w:szCs w:val="24"/>
              </w:rPr>
              <w:t>生态系统分析</w:t>
            </w:r>
          </w:p>
        </w:tc>
        <w:tc>
          <w:tcPr>
            <w:tcW w:w="3652" w:type="dxa"/>
            <w:vAlign w:val="center"/>
          </w:tcPr>
          <w:p w:rsidR="003D3FF0" w:rsidRPr="00FA265C" w:rsidRDefault="003D3FF0" w:rsidP="00517C6B">
            <w:pPr>
              <w:rPr>
                <w:rFonts w:ascii="仿宋" w:eastAsia="仿宋" w:hAnsi="仿宋"/>
                <w:sz w:val="24"/>
                <w:szCs w:val="24"/>
              </w:rPr>
            </w:pPr>
            <w:r w:rsidRPr="00FA265C">
              <w:rPr>
                <w:rFonts w:ascii="仿宋" w:eastAsia="仿宋" w:hAnsi="仿宋" w:hint="eastAsia"/>
                <w:sz w:val="24"/>
                <w:szCs w:val="24"/>
              </w:rPr>
              <w:t>报告人：V</w:t>
            </w:r>
            <w:r w:rsidRPr="00FA265C">
              <w:rPr>
                <w:rFonts w:ascii="仿宋" w:eastAsia="仿宋" w:hAnsi="仿宋"/>
                <w:sz w:val="24"/>
                <w:szCs w:val="24"/>
              </w:rPr>
              <w:t>erdonschot P.F.M</w:t>
            </w:r>
            <w:r>
              <w:rPr>
                <w:rFonts w:ascii="仿宋" w:eastAsia="仿宋" w:hAnsi="仿宋" w:hint="eastAsia"/>
                <w:sz w:val="24"/>
                <w:szCs w:val="24"/>
              </w:rPr>
              <w:t>，教授</w:t>
            </w:r>
          </w:p>
          <w:p w:rsidR="003D3FF0" w:rsidRDefault="003D3FF0" w:rsidP="00517C6B">
            <w:pPr>
              <w:rPr>
                <w:rFonts w:ascii="仿宋" w:eastAsia="仿宋" w:hAnsi="仿宋"/>
                <w:sz w:val="24"/>
                <w:szCs w:val="24"/>
              </w:rPr>
            </w:pPr>
            <w:r>
              <w:rPr>
                <w:rFonts w:ascii="仿宋" w:eastAsia="仿宋" w:hAnsi="仿宋" w:hint="eastAsia"/>
                <w:sz w:val="24"/>
                <w:szCs w:val="24"/>
              </w:rPr>
              <w:t>荷兰·</w:t>
            </w:r>
            <w:r w:rsidRPr="00227C52">
              <w:rPr>
                <w:rFonts w:ascii="仿宋" w:eastAsia="仿宋" w:hAnsi="仿宋" w:hint="eastAsia"/>
                <w:sz w:val="24"/>
                <w:szCs w:val="24"/>
              </w:rPr>
              <w:t>瓦赫宁根大学</w:t>
            </w:r>
          </w:p>
        </w:tc>
      </w:tr>
      <w:tr w:rsidR="00A76F8E" w:rsidRPr="00B73731" w:rsidTr="00C629C6">
        <w:trPr>
          <w:trHeight w:val="748"/>
        </w:trPr>
        <w:tc>
          <w:tcPr>
            <w:tcW w:w="1536" w:type="dxa"/>
            <w:vAlign w:val="center"/>
          </w:tcPr>
          <w:p w:rsidR="00A76F8E" w:rsidRDefault="00A76F8E" w:rsidP="001D438E">
            <w:pPr>
              <w:rPr>
                <w:rFonts w:ascii="仿宋" w:eastAsia="仿宋" w:hAnsi="仿宋"/>
                <w:sz w:val="24"/>
                <w:szCs w:val="24"/>
              </w:rPr>
            </w:pPr>
            <w:r>
              <w:rPr>
                <w:rFonts w:ascii="仿宋" w:eastAsia="仿宋" w:hAnsi="仿宋" w:hint="eastAsia"/>
                <w:sz w:val="24"/>
                <w:szCs w:val="24"/>
              </w:rPr>
              <w:t>11:40-1</w:t>
            </w:r>
            <w:r w:rsidR="001D438E">
              <w:rPr>
                <w:rFonts w:ascii="仿宋" w:eastAsia="仿宋" w:hAnsi="仿宋" w:hint="eastAsia"/>
                <w:sz w:val="24"/>
                <w:szCs w:val="24"/>
              </w:rPr>
              <w:t>2</w:t>
            </w:r>
            <w:r>
              <w:rPr>
                <w:rFonts w:ascii="仿宋" w:eastAsia="仿宋" w:hAnsi="仿宋" w:hint="eastAsia"/>
                <w:sz w:val="24"/>
                <w:szCs w:val="24"/>
              </w:rPr>
              <w:t>:</w:t>
            </w:r>
            <w:r w:rsidR="001D438E">
              <w:rPr>
                <w:rFonts w:ascii="仿宋" w:eastAsia="仿宋" w:hAnsi="仿宋" w:hint="eastAsia"/>
                <w:sz w:val="24"/>
                <w:szCs w:val="24"/>
              </w:rPr>
              <w:t>00</w:t>
            </w:r>
          </w:p>
        </w:tc>
        <w:tc>
          <w:tcPr>
            <w:tcW w:w="6986" w:type="dxa"/>
            <w:gridSpan w:val="2"/>
            <w:vAlign w:val="center"/>
          </w:tcPr>
          <w:p w:rsidR="00A76F8E" w:rsidRPr="00FA265C" w:rsidRDefault="00A76F8E" w:rsidP="00517C6B">
            <w:pPr>
              <w:rPr>
                <w:rFonts w:ascii="仿宋" w:eastAsia="仿宋" w:hAnsi="仿宋"/>
                <w:sz w:val="24"/>
                <w:szCs w:val="24"/>
              </w:rPr>
            </w:pPr>
            <w:r>
              <w:rPr>
                <w:rFonts w:ascii="仿宋" w:eastAsia="仿宋" w:hAnsi="仿宋" w:hint="eastAsia"/>
                <w:sz w:val="24"/>
                <w:szCs w:val="24"/>
              </w:rPr>
              <w:t>自由讨论与发言</w:t>
            </w:r>
          </w:p>
        </w:tc>
      </w:tr>
      <w:tr w:rsidR="003D3FF0" w:rsidRPr="00B73731" w:rsidTr="00517C6B">
        <w:tc>
          <w:tcPr>
            <w:tcW w:w="1536" w:type="dxa"/>
            <w:vAlign w:val="center"/>
          </w:tcPr>
          <w:p w:rsidR="003D3FF0" w:rsidRPr="008B7F4A" w:rsidRDefault="003D3FF0" w:rsidP="001D438E">
            <w:pPr>
              <w:spacing w:line="360" w:lineRule="auto"/>
              <w:rPr>
                <w:rFonts w:ascii="仿宋" w:eastAsia="仿宋" w:hAnsi="仿宋"/>
                <w:sz w:val="24"/>
                <w:szCs w:val="24"/>
              </w:rPr>
            </w:pPr>
            <w:r>
              <w:rPr>
                <w:rFonts w:ascii="仿宋" w:eastAsia="仿宋" w:hAnsi="仿宋" w:hint="eastAsia"/>
                <w:sz w:val="24"/>
                <w:szCs w:val="24"/>
              </w:rPr>
              <w:t>1</w:t>
            </w:r>
            <w:r w:rsidR="001D438E">
              <w:rPr>
                <w:rFonts w:ascii="仿宋" w:eastAsia="仿宋" w:hAnsi="仿宋" w:hint="eastAsia"/>
                <w:sz w:val="24"/>
                <w:szCs w:val="24"/>
              </w:rPr>
              <w:t>2</w:t>
            </w:r>
            <w:r>
              <w:rPr>
                <w:rFonts w:ascii="仿宋" w:eastAsia="仿宋" w:hAnsi="仿宋" w:hint="eastAsia"/>
                <w:sz w:val="24"/>
                <w:szCs w:val="24"/>
              </w:rPr>
              <w:t>:</w:t>
            </w:r>
            <w:r w:rsidR="001D438E">
              <w:rPr>
                <w:rFonts w:ascii="仿宋" w:eastAsia="仿宋" w:hAnsi="仿宋" w:hint="eastAsia"/>
                <w:sz w:val="24"/>
                <w:szCs w:val="24"/>
              </w:rPr>
              <w:t>00</w:t>
            </w:r>
            <w:r>
              <w:rPr>
                <w:rFonts w:ascii="仿宋" w:eastAsia="仿宋" w:hAnsi="仿宋" w:hint="eastAsia"/>
                <w:sz w:val="24"/>
                <w:szCs w:val="24"/>
              </w:rPr>
              <w:t>-13:30</w:t>
            </w:r>
          </w:p>
        </w:tc>
        <w:tc>
          <w:tcPr>
            <w:tcW w:w="6986" w:type="dxa"/>
            <w:gridSpan w:val="2"/>
            <w:vAlign w:val="center"/>
          </w:tcPr>
          <w:p w:rsidR="003D3FF0" w:rsidRDefault="003D3FF0" w:rsidP="00517C6B">
            <w:pPr>
              <w:spacing w:line="360" w:lineRule="auto"/>
              <w:jc w:val="center"/>
              <w:rPr>
                <w:rFonts w:ascii="仿宋" w:eastAsia="仿宋" w:hAnsi="仿宋"/>
                <w:sz w:val="24"/>
                <w:szCs w:val="24"/>
              </w:rPr>
            </w:pPr>
            <w:r>
              <w:rPr>
                <w:rFonts w:ascii="仿宋" w:eastAsia="仿宋" w:hAnsi="仿宋" w:hint="eastAsia"/>
                <w:sz w:val="24"/>
                <w:szCs w:val="24"/>
              </w:rPr>
              <w:t>午餐</w:t>
            </w:r>
          </w:p>
        </w:tc>
      </w:tr>
      <w:tr w:rsidR="003D3FF0" w:rsidRPr="00B73731" w:rsidTr="00517C6B">
        <w:trPr>
          <w:trHeight w:val="912"/>
        </w:trPr>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13:30-13:50</w:t>
            </w:r>
          </w:p>
        </w:tc>
        <w:tc>
          <w:tcPr>
            <w:tcW w:w="3334"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河湾和河岸湿地原位水净化技术</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报告人：裴元生，副院长，教授</w:t>
            </w:r>
          </w:p>
          <w:p w:rsidR="003D3FF0" w:rsidRDefault="003D3FF0" w:rsidP="00517C6B">
            <w:pPr>
              <w:rPr>
                <w:rFonts w:ascii="仿宋" w:eastAsia="仿宋" w:hAnsi="仿宋"/>
                <w:sz w:val="24"/>
                <w:szCs w:val="24"/>
              </w:rPr>
            </w:pPr>
            <w:r w:rsidRPr="00FA265C">
              <w:rPr>
                <w:rFonts w:ascii="仿宋" w:eastAsia="仿宋" w:hAnsi="仿宋" w:hint="eastAsia"/>
                <w:sz w:val="24"/>
                <w:szCs w:val="24"/>
              </w:rPr>
              <w:t>北京师范大学环境学院</w:t>
            </w:r>
          </w:p>
        </w:tc>
      </w:tr>
      <w:tr w:rsidR="003D3FF0" w:rsidRPr="00B73731" w:rsidTr="00517C6B">
        <w:trPr>
          <w:trHeight w:val="699"/>
        </w:trPr>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13:50-14:10</w:t>
            </w:r>
          </w:p>
        </w:tc>
        <w:tc>
          <w:tcPr>
            <w:tcW w:w="3334" w:type="dxa"/>
            <w:vAlign w:val="center"/>
          </w:tcPr>
          <w:p w:rsidR="003D3FF0" w:rsidRDefault="003D3FF0" w:rsidP="00517C6B">
            <w:pPr>
              <w:rPr>
                <w:rFonts w:ascii="仿宋" w:eastAsia="仿宋" w:hAnsi="仿宋"/>
                <w:sz w:val="24"/>
                <w:szCs w:val="24"/>
              </w:rPr>
            </w:pPr>
            <w:r w:rsidRPr="00227C52">
              <w:rPr>
                <w:rFonts w:ascii="仿宋" w:eastAsia="仿宋" w:hAnsi="仿宋" w:hint="eastAsia"/>
                <w:sz w:val="24"/>
                <w:szCs w:val="24"/>
              </w:rPr>
              <w:t>欧洲</w:t>
            </w:r>
            <w:r>
              <w:rPr>
                <w:rFonts w:ascii="仿宋" w:eastAsia="仿宋" w:hAnsi="仿宋" w:hint="eastAsia"/>
                <w:sz w:val="24"/>
                <w:szCs w:val="24"/>
              </w:rPr>
              <w:t>河流</w:t>
            </w:r>
            <w:r w:rsidRPr="00227C52">
              <w:rPr>
                <w:rFonts w:ascii="仿宋" w:eastAsia="仿宋" w:hAnsi="仿宋" w:hint="eastAsia"/>
                <w:sz w:val="24"/>
                <w:szCs w:val="24"/>
              </w:rPr>
              <w:t>脐鱼</w:t>
            </w:r>
            <w:r>
              <w:rPr>
                <w:rFonts w:ascii="仿宋" w:eastAsia="仿宋" w:hAnsi="仿宋" w:hint="eastAsia"/>
                <w:sz w:val="24"/>
                <w:szCs w:val="24"/>
              </w:rPr>
              <w:t>物种</w:t>
            </w:r>
            <w:r w:rsidRPr="00227C52">
              <w:rPr>
                <w:rFonts w:ascii="仿宋" w:eastAsia="仿宋" w:hAnsi="仿宋" w:hint="eastAsia"/>
                <w:sz w:val="24"/>
                <w:szCs w:val="24"/>
              </w:rPr>
              <w:t>恢复的综合方法</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报告人：Bernardo</w:t>
            </w:r>
            <w:r w:rsidRPr="00FA265C">
              <w:rPr>
                <w:rFonts w:ascii="仿宋" w:eastAsia="仿宋" w:hAnsi="仿宋"/>
                <w:sz w:val="24"/>
                <w:szCs w:val="24"/>
              </w:rPr>
              <w:t>Quintella</w:t>
            </w:r>
            <w:r>
              <w:rPr>
                <w:rFonts w:ascii="仿宋" w:eastAsia="仿宋" w:hAnsi="仿宋" w:hint="eastAsia"/>
                <w:sz w:val="24"/>
                <w:szCs w:val="24"/>
              </w:rPr>
              <w:t>，副教授</w:t>
            </w:r>
          </w:p>
          <w:p w:rsidR="003D3FF0" w:rsidRDefault="003D3FF0" w:rsidP="00517C6B">
            <w:pPr>
              <w:rPr>
                <w:rFonts w:ascii="仿宋" w:eastAsia="仿宋" w:hAnsi="仿宋"/>
                <w:sz w:val="24"/>
                <w:szCs w:val="24"/>
              </w:rPr>
            </w:pPr>
            <w:r>
              <w:rPr>
                <w:rFonts w:ascii="仿宋" w:eastAsia="仿宋" w:hAnsi="仿宋" w:hint="eastAsia"/>
                <w:sz w:val="24"/>
                <w:szCs w:val="24"/>
              </w:rPr>
              <w:t>葡萄牙·里斯本大学</w:t>
            </w:r>
          </w:p>
        </w:tc>
      </w:tr>
      <w:tr w:rsidR="003D3FF0" w:rsidRPr="00B73731" w:rsidTr="00517C6B">
        <w:trPr>
          <w:trHeight w:val="695"/>
        </w:trPr>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14:10-14:30</w:t>
            </w:r>
          </w:p>
        </w:tc>
        <w:tc>
          <w:tcPr>
            <w:tcW w:w="3334" w:type="dxa"/>
            <w:vAlign w:val="center"/>
          </w:tcPr>
          <w:p w:rsidR="003D3FF0" w:rsidRPr="00227C52" w:rsidRDefault="003D3FF0" w:rsidP="00517C6B">
            <w:pPr>
              <w:rPr>
                <w:rFonts w:ascii="仿宋" w:eastAsia="仿宋" w:hAnsi="仿宋"/>
                <w:sz w:val="24"/>
                <w:szCs w:val="24"/>
              </w:rPr>
            </w:pPr>
            <w:r>
              <w:rPr>
                <w:rFonts w:ascii="仿宋" w:eastAsia="仿宋" w:hAnsi="仿宋" w:hint="eastAsia"/>
                <w:sz w:val="24"/>
                <w:szCs w:val="24"/>
              </w:rPr>
              <w:t>河流植被修复的关键技术：状况评价、物种选择与空间配置</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报告人：何萍，研究员</w:t>
            </w:r>
          </w:p>
          <w:p w:rsidR="003D3FF0" w:rsidRDefault="003D3FF0" w:rsidP="00517C6B">
            <w:pPr>
              <w:rPr>
                <w:rFonts w:ascii="仿宋" w:eastAsia="仿宋" w:hAnsi="仿宋"/>
                <w:sz w:val="24"/>
                <w:szCs w:val="24"/>
              </w:rPr>
            </w:pPr>
            <w:r w:rsidRPr="00FA265C">
              <w:rPr>
                <w:rFonts w:ascii="仿宋" w:eastAsia="仿宋" w:hAnsi="仿宋" w:hint="eastAsia"/>
                <w:sz w:val="24"/>
                <w:szCs w:val="24"/>
              </w:rPr>
              <w:t>中国环境科学研究院</w:t>
            </w:r>
          </w:p>
        </w:tc>
      </w:tr>
      <w:tr w:rsidR="003D3FF0" w:rsidRPr="00B73731" w:rsidTr="00517C6B">
        <w:trPr>
          <w:trHeight w:val="695"/>
        </w:trPr>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14:30-14:50</w:t>
            </w:r>
          </w:p>
        </w:tc>
        <w:tc>
          <w:tcPr>
            <w:tcW w:w="3334" w:type="dxa"/>
            <w:vAlign w:val="center"/>
          </w:tcPr>
          <w:p w:rsidR="003D3FF0" w:rsidRPr="00FA265C" w:rsidRDefault="003D3FF0" w:rsidP="00517C6B">
            <w:pPr>
              <w:rPr>
                <w:rFonts w:ascii="仿宋" w:eastAsia="仿宋" w:hAnsi="仿宋"/>
                <w:sz w:val="24"/>
                <w:szCs w:val="24"/>
              </w:rPr>
            </w:pPr>
            <w:r>
              <w:rPr>
                <w:rFonts w:ascii="仿宋" w:eastAsia="仿宋" w:hAnsi="仿宋" w:hint="eastAsia"/>
                <w:sz w:val="24"/>
                <w:szCs w:val="24"/>
              </w:rPr>
              <w:t>高度工业化国家的河流生态修复经验</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w:t>
            </w:r>
            <w:r w:rsidRPr="00281D54">
              <w:rPr>
                <w:rFonts w:ascii="仿宋" w:eastAsia="仿宋" w:hAnsi="仿宋"/>
                <w:sz w:val="24"/>
                <w:szCs w:val="24"/>
              </w:rPr>
              <w:t>Stephan von Keitz</w:t>
            </w:r>
            <w:r>
              <w:rPr>
                <w:rFonts w:ascii="仿宋" w:eastAsia="仿宋" w:hAnsi="仿宋" w:hint="eastAsia"/>
                <w:sz w:val="24"/>
                <w:szCs w:val="24"/>
              </w:rPr>
              <w:t>，生物学家</w:t>
            </w:r>
          </w:p>
          <w:p w:rsidR="003D3FF0" w:rsidRDefault="003D3FF0" w:rsidP="00517C6B">
            <w:pPr>
              <w:rPr>
                <w:rFonts w:ascii="仿宋" w:eastAsia="仿宋" w:hAnsi="仿宋"/>
                <w:sz w:val="24"/>
                <w:szCs w:val="24"/>
              </w:rPr>
            </w:pPr>
            <w:r w:rsidRPr="00227C52">
              <w:rPr>
                <w:rFonts w:ascii="仿宋" w:eastAsia="仿宋" w:hAnsi="仿宋" w:hint="eastAsia"/>
                <w:sz w:val="24"/>
                <w:szCs w:val="24"/>
              </w:rPr>
              <w:t>德国</w:t>
            </w:r>
            <w:r>
              <w:rPr>
                <w:rFonts w:ascii="仿宋" w:eastAsia="仿宋" w:hAnsi="仿宋" w:hint="eastAsia"/>
                <w:sz w:val="24"/>
                <w:szCs w:val="24"/>
              </w:rPr>
              <w:t>·</w:t>
            </w:r>
            <w:r w:rsidRPr="00227C52">
              <w:rPr>
                <w:rFonts w:ascii="仿宋" w:eastAsia="仿宋" w:hAnsi="仿宋" w:hint="eastAsia"/>
                <w:sz w:val="24"/>
                <w:szCs w:val="24"/>
              </w:rPr>
              <w:t>黑森州环境部</w:t>
            </w:r>
          </w:p>
        </w:tc>
      </w:tr>
      <w:tr w:rsidR="003D3FF0" w:rsidRPr="00B73731" w:rsidTr="00517C6B">
        <w:trPr>
          <w:trHeight w:val="695"/>
        </w:trPr>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14:50-15:10</w:t>
            </w:r>
          </w:p>
        </w:tc>
        <w:tc>
          <w:tcPr>
            <w:tcW w:w="3334" w:type="dxa"/>
            <w:vAlign w:val="center"/>
          </w:tcPr>
          <w:p w:rsidR="003D3FF0" w:rsidRPr="00FA265C" w:rsidRDefault="003D3FF0" w:rsidP="00517C6B">
            <w:pPr>
              <w:rPr>
                <w:rFonts w:ascii="仿宋" w:eastAsia="仿宋" w:hAnsi="仿宋"/>
                <w:sz w:val="24"/>
                <w:szCs w:val="24"/>
              </w:rPr>
            </w:pPr>
            <w:r>
              <w:rPr>
                <w:rFonts w:ascii="仿宋" w:eastAsia="仿宋" w:hAnsi="仿宋" w:hint="eastAsia"/>
                <w:sz w:val="24"/>
                <w:szCs w:val="24"/>
              </w:rPr>
              <w:t>流域管理的几点思考</w:t>
            </w:r>
          </w:p>
        </w:tc>
        <w:tc>
          <w:tcPr>
            <w:tcW w:w="3652"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报告人：李其军，教高</w:t>
            </w:r>
          </w:p>
          <w:p w:rsidR="003D3FF0" w:rsidRDefault="003D3FF0" w:rsidP="00517C6B">
            <w:pPr>
              <w:rPr>
                <w:rFonts w:ascii="仿宋" w:eastAsia="仿宋" w:hAnsi="仿宋"/>
                <w:sz w:val="24"/>
                <w:szCs w:val="24"/>
              </w:rPr>
            </w:pPr>
            <w:r w:rsidRPr="00281D54">
              <w:rPr>
                <w:rFonts w:ascii="仿宋" w:eastAsia="仿宋" w:hAnsi="仿宋" w:hint="eastAsia"/>
                <w:sz w:val="24"/>
                <w:szCs w:val="24"/>
              </w:rPr>
              <w:t>北京市水科学技术研究院</w:t>
            </w:r>
          </w:p>
        </w:tc>
      </w:tr>
      <w:tr w:rsidR="003D3FF0" w:rsidRPr="00B73731" w:rsidTr="00517C6B">
        <w:tc>
          <w:tcPr>
            <w:tcW w:w="1536" w:type="dxa"/>
            <w:vAlign w:val="center"/>
          </w:tcPr>
          <w:p w:rsidR="003D3FF0" w:rsidRDefault="003D3FF0" w:rsidP="00517C6B">
            <w:pPr>
              <w:spacing w:line="360" w:lineRule="auto"/>
              <w:rPr>
                <w:rFonts w:ascii="仿宋" w:eastAsia="仿宋" w:hAnsi="仿宋"/>
                <w:sz w:val="24"/>
                <w:szCs w:val="24"/>
              </w:rPr>
            </w:pPr>
            <w:r>
              <w:rPr>
                <w:rFonts w:ascii="仿宋" w:eastAsia="仿宋" w:hAnsi="仿宋" w:hint="eastAsia"/>
                <w:sz w:val="24"/>
                <w:szCs w:val="24"/>
              </w:rPr>
              <w:t>15:10-15:30</w:t>
            </w:r>
          </w:p>
        </w:tc>
        <w:tc>
          <w:tcPr>
            <w:tcW w:w="6986" w:type="dxa"/>
            <w:gridSpan w:val="2"/>
            <w:vAlign w:val="center"/>
          </w:tcPr>
          <w:p w:rsidR="003D3FF0" w:rsidRDefault="003D3FF0" w:rsidP="00517C6B">
            <w:pPr>
              <w:spacing w:line="360" w:lineRule="auto"/>
              <w:jc w:val="center"/>
              <w:rPr>
                <w:rFonts w:ascii="仿宋" w:eastAsia="仿宋" w:hAnsi="仿宋"/>
                <w:sz w:val="24"/>
                <w:szCs w:val="24"/>
              </w:rPr>
            </w:pPr>
            <w:r>
              <w:rPr>
                <w:rFonts w:ascii="仿宋" w:eastAsia="仿宋" w:hAnsi="仿宋" w:hint="eastAsia"/>
                <w:sz w:val="24"/>
                <w:szCs w:val="24"/>
              </w:rPr>
              <w:t>茶歇</w:t>
            </w:r>
          </w:p>
        </w:tc>
      </w:tr>
      <w:tr w:rsidR="003D3FF0" w:rsidRPr="00B73731" w:rsidTr="00517C6B">
        <w:tc>
          <w:tcPr>
            <w:tcW w:w="1536" w:type="dxa"/>
            <w:vAlign w:val="center"/>
          </w:tcPr>
          <w:p w:rsidR="003D3FF0" w:rsidRPr="00AA6BAE" w:rsidRDefault="003D3FF0" w:rsidP="00517C6B">
            <w:pPr>
              <w:spacing w:line="360" w:lineRule="auto"/>
              <w:rPr>
                <w:rFonts w:ascii="Times New Roman" w:eastAsia="仿宋" w:hAnsi="Times New Roman" w:cs="Times New Roman"/>
                <w:sz w:val="24"/>
                <w:szCs w:val="24"/>
              </w:rPr>
            </w:pPr>
            <w:r w:rsidRPr="00EA5D2B">
              <w:rPr>
                <w:rFonts w:ascii="仿宋" w:eastAsia="仿宋" w:hAnsi="仿宋"/>
                <w:sz w:val="24"/>
                <w:szCs w:val="24"/>
              </w:rPr>
              <w:t>15:30-15:</w:t>
            </w:r>
            <w:r w:rsidRPr="00EA5D2B">
              <w:rPr>
                <w:rFonts w:ascii="仿宋" w:eastAsia="仿宋" w:hAnsi="仿宋" w:hint="eastAsia"/>
                <w:sz w:val="24"/>
                <w:szCs w:val="24"/>
              </w:rPr>
              <w:t>50</w:t>
            </w:r>
          </w:p>
        </w:tc>
        <w:tc>
          <w:tcPr>
            <w:tcW w:w="3334" w:type="dxa"/>
            <w:vAlign w:val="center"/>
          </w:tcPr>
          <w:p w:rsidR="003D3FF0" w:rsidRPr="00AA6BAE" w:rsidRDefault="003D3FF0" w:rsidP="00517C6B">
            <w:pPr>
              <w:rPr>
                <w:rFonts w:ascii="Times New Roman" w:eastAsia="仿宋" w:hAnsi="Times New Roman" w:cs="Times New Roman"/>
                <w:sz w:val="24"/>
                <w:szCs w:val="24"/>
              </w:rPr>
            </w:pPr>
            <w:r w:rsidRPr="00EA5D2B">
              <w:rPr>
                <w:rFonts w:ascii="Times New Roman" w:eastAsia="仿宋" w:hAnsi="Times New Roman" w:cs="Times New Roman" w:hint="eastAsia"/>
                <w:sz w:val="24"/>
                <w:szCs w:val="24"/>
              </w:rPr>
              <w:t>里斯本和塔霍河出海口</w:t>
            </w:r>
            <w:r>
              <w:rPr>
                <w:rFonts w:ascii="Times New Roman" w:eastAsia="仿宋" w:hAnsi="Times New Roman" w:cs="Times New Roman" w:hint="eastAsia"/>
                <w:sz w:val="24"/>
                <w:szCs w:val="24"/>
              </w:rPr>
              <w:t>水</w:t>
            </w:r>
            <w:r w:rsidRPr="00EA5D2B">
              <w:rPr>
                <w:rFonts w:ascii="Times New Roman" w:eastAsia="仿宋" w:hAnsi="Times New Roman" w:cs="Times New Roman" w:hint="eastAsia"/>
                <w:sz w:val="24"/>
                <w:szCs w:val="24"/>
              </w:rPr>
              <w:t>环境</w:t>
            </w:r>
            <w:r>
              <w:rPr>
                <w:rFonts w:ascii="Times New Roman" w:eastAsia="仿宋" w:hAnsi="Times New Roman" w:cs="Times New Roman" w:hint="eastAsia"/>
                <w:sz w:val="24"/>
                <w:szCs w:val="24"/>
              </w:rPr>
              <w:t>治理的成功案例</w:t>
            </w:r>
          </w:p>
        </w:tc>
        <w:tc>
          <w:tcPr>
            <w:tcW w:w="3652" w:type="dxa"/>
            <w:vAlign w:val="center"/>
          </w:tcPr>
          <w:p w:rsidR="003D3FF0" w:rsidRPr="00C11994" w:rsidRDefault="003D3FF0" w:rsidP="00B21934">
            <w:pPr>
              <w:jc w:val="left"/>
              <w:rPr>
                <w:rFonts w:ascii="仿宋" w:eastAsia="仿宋" w:hAnsi="仿宋"/>
                <w:sz w:val="24"/>
                <w:szCs w:val="24"/>
              </w:rPr>
            </w:pPr>
            <w:r w:rsidRPr="00C11994">
              <w:rPr>
                <w:rFonts w:ascii="仿宋" w:eastAsia="仿宋" w:hAnsi="仿宋" w:hint="eastAsia"/>
                <w:sz w:val="24"/>
                <w:szCs w:val="24"/>
              </w:rPr>
              <w:t>报告人</w:t>
            </w:r>
            <w:r w:rsidRPr="00C11994">
              <w:rPr>
                <w:rFonts w:ascii="仿宋" w:eastAsia="仿宋" w:hAnsi="仿宋"/>
                <w:sz w:val="24"/>
                <w:szCs w:val="24"/>
              </w:rPr>
              <w:t>：Pedro RicardoNetoPovoa</w:t>
            </w:r>
            <w:r w:rsidRPr="00C11994">
              <w:rPr>
                <w:rFonts w:ascii="仿宋" w:eastAsia="仿宋" w:hAnsi="仿宋" w:hint="eastAsia"/>
                <w:sz w:val="24"/>
                <w:szCs w:val="24"/>
              </w:rPr>
              <w:t>，教授</w:t>
            </w:r>
          </w:p>
          <w:p w:rsidR="003D3FF0" w:rsidRPr="00C11994" w:rsidRDefault="003D3FF0" w:rsidP="00B21934">
            <w:pPr>
              <w:jc w:val="left"/>
              <w:rPr>
                <w:rFonts w:ascii="仿宋" w:eastAsia="仿宋" w:hAnsi="仿宋"/>
                <w:sz w:val="24"/>
                <w:szCs w:val="24"/>
              </w:rPr>
            </w:pPr>
            <w:r w:rsidRPr="00C11994">
              <w:rPr>
                <w:rFonts w:ascii="仿宋" w:eastAsia="仿宋" w:hAnsi="仿宋" w:hint="eastAsia"/>
                <w:sz w:val="24"/>
                <w:szCs w:val="24"/>
              </w:rPr>
              <w:t>葡萄牙·研究与发展部</w:t>
            </w:r>
          </w:p>
        </w:tc>
      </w:tr>
      <w:tr w:rsidR="003D3FF0" w:rsidRPr="00B73731" w:rsidTr="00517C6B">
        <w:tc>
          <w:tcPr>
            <w:tcW w:w="1536" w:type="dxa"/>
            <w:vAlign w:val="center"/>
          </w:tcPr>
          <w:p w:rsidR="003D3FF0" w:rsidRDefault="003D3FF0" w:rsidP="00517C6B">
            <w:pPr>
              <w:rPr>
                <w:rFonts w:ascii="仿宋" w:eastAsia="仿宋" w:hAnsi="仿宋"/>
                <w:sz w:val="24"/>
                <w:szCs w:val="24"/>
              </w:rPr>
            </w:pPr>
            <w:r>
              <w:rPr>
                <w:rFonts w:ascii="仿宋" w:eastAsia="仿宋" w:hAnsi="仿宋" w:hint="eastAsia"/>
                <w:sz w:val="24"/>
                <w:szCs w:val="24"/>
              </w:rPr>
              <w:t>15:50-16:10</w:t>
            </w:r>
          </w:p>
        </w:tc>
        <w:tc>
          <w:tcPr>
            <w:tcW w:w="3334" w:type="dxa"/>
            <w:vAlign w:val="center"/>
          </w:tcPr>
          <w:p w:rsidR="003D3FF0" w:rsidRPr="00FA265C" w:rsidRDefault="008C67CA" w:rsidP="00517C6B">
            <w:pPr>
              <w:rPr>
                <w:rFonts w:ascii="仿宋" w:eastAsia="仿宋" w:hAnsi="仿宋"/>
                <w:sz w:val="24"/>
                <w:szCs w:val="24"/>
              </w:rPr>
            </w:pPr>
            <w:r>
              <w:rPr>
                <w:rFonts w:ascii="仿宋" w:eastAsia="仿宋" w:hAnsi="仿宋" w:hint="eastAsia"/>
                <w:sz w:val="24"/>
                <w:szCs w:val="24"/>
              </w:rPr>
              <w:t>永定河北京段综合治理与生态修复</w:t>
            </w:r>
          </w:p>
        </w:tc>
        <w:tc>
          <w:tcPr>
            <w:tcW w:w="3652" w:type="dxa"/>
            <w:vAlign w:val="center"/>
          </w:tcPr>
          <w:p w:rsidR="003D3FF0" w:rsidRPr="002D4D24" w:rsidRDefault="003D3FF0" w:rsidP="00517C6B">
            <w:pPr>
              <w:rPr>
                <w:rFonts w:ascii="仿宋" w:eastAsia="仿宋" w:hAnsi="仿宋"/>
                <w:sz w:val="24"/>
                <w:szCs w:val="24"/>
              </w:rPr>
            </w:pPr>
            <w:r>
              <w:rPr>
                <w:rFonts w:ascii="仿宋" w:eastAsia="仿宋" w:hAnsi="仿宋" w:hint="eastAsia"/>
                <w:sz w:val="24"/>
                <w:szCs w:val="24"/>
              </w:rPr>
              <w:t>报告人：</w:t>
            </w:r>
            <w:r w:rsidR="008C67CA">
              <w:rPr>
                <w:rFonts w:ascii="仿宋" w:eastAsia="仿宋" w:hAnsi="仿宋" w:hint="eastAsia"/>
                <w:sz w:val="24"/>
                <w:szCs w:val="24"/>
              </w:rPr>
              <w:t>高晓薇</w:t>
            </w:r>
            <w:r>
              <w:rPr>
                <w:rFonts w:ascii="仿宋" w:eastAsia="仿宋" w:hAnsi="仿宋" w:hint="eastAsia"/>
                <w:sz w:val="24"/>
                <w:szCs w:val="24"/>
              </w:rPr>
              <w:t>，教高</w:t>
            </w:r>
          </w:p>
          <w:p w:rsidR="003D3FF0" w:rsidRDefault="003D3FF0" w:rsidP="00517C6B">
            <w:pPr>
              <w:rPr>
                <w:rFonts w:ascii="仿宋" w:eastAsia="仿宋" w:hAnsi="仿宋"/>
                <w:sz w:val="24"/>
                <w:szCs w:val="24"/>
              </w:rPr>
            </w:pPr>
            <w:r w:rsidRPr="00281D54">
              <w:rPr>
                <w:rFonts w:ascii="仿宋" w:eastAsia="仿宋" w:hAnsi="仿宋" w:hint="eastAsia"/>
                <w:sz w:val="24"/>
                <w:szCs w:val="24"/>
              </w:rPr>
              <w:t>北京市水利规划设计研究院</w:t>
            </w:r>
          </w:p>
        </w:tc>
      </w:tr>
      <w:tr w:rsidR="003D3FF0" w:rsidRPr="00B73731" w:rsidTr="00517C6B">
        <w:tc>
          <w:tcPr>
            <w:tcW w:w="1536" w:type="dxa"/>
            <w:vAlign w:val="center"/>
          </w:tcPr>
          <w:p w:rsidR="003D3FF0" w:rsidRPr="00C11994" w:rsidRDefault="003D3FF0" w:rsidP="00517C6B">
            <w:pPr>
              <w:rPr>
                <w:rFonts w:ascii="仿宋" w:eastAsia="仿宋" w:hAnsi="仿宋"/>
                <w:sz w:val="24"/>
                <w:szCs w:val="24"/>
              </w:rPr>
            </w:pPr>
            <w:r w:rsidRPr="00C11994">
              <w:rPr>
                <w:rFonts w:ascii="仿宋" w:eastAsia="仿宋" w:hAnsi="仿宋"/>
                <w:sz w:val="24"/>
                <w:szCs w:val="24"/>
              </w:rPr>
              <w:t>16:</w:t>
            </w:r>
            <w:r w:rsidRPr="00C11994">
              <w:rPr>
                <w:rFonts w:ascii="仿宋" w:eastAsia="仿宋" w:hAnsi="仿宋" w:hint="eastAsia"/>
                <w:sz w:val="24"/>
                <w:szCs w:val="24"/>
              </w:rPr>
              <w:t>1</w:t>
            </w:r>
            <w:r w:rsidRPr="00C11994">
              <w:rPr>
                <w:rFonts w:ascii="仿宋" w:eastAsia="仿宋" w:hAnsi="仿宋"/>
                <w:sz w:val="24"/>
                <w:szCs w:val="24"/>
              </w:rPr>
              <w:t>0-16:</w:t>
            </w:r>
            <w:r w:rsidRPr="00C11994">
              <w:rPr>
                <w:rFonts w:ascii="仿宋" w:eastAsia="仿宋" w:hAnsi="仿宋" w:hint="eastAsia"/>
                <w:sz w:val="24"/>
                <w:szCs w:val="24"/>
              </w:rPr>
              <w:t>30</w:t>
            </w:r>
          </w:p>
        </w:tc>
        <w:tc>
          <w:tcPr>
            <w:tcW w:w="3334" w:type="dxa"/>
            <w:vAlign w:val="center"/>
          </w:tcPr>
          <w:p w:rsidR="003D3FF0" w:rsidRPr="00C11994" w:rsidRDefault="003D3FF0" w:rsidP="00517C6B">
            <w:pPr>
              <w:rPr>
                <w:rFonts w:ascii="仿宋" w:eastAsia="仿宋" w:hAnsi="仿宋"/>
                <w:sz w:val="24"/>
                <w:szCs w:val="24"/>
              </w:rPr>
            </w:pPr>
            <w:r w:rsidRPr="00C11994">
              <w:rPr>
                <w:rFonts w:ascii="仿宋" w:eastAsia="仿宋" w:hAnsi="仿宋" w:hint="eastAsia"/>
                <w:sz w:val="24"/>
                <w:szCs w:val="24"/>
              </w:rPr>
              <w:t>AVE河污水净化系统的设计与实施</w:t>
            </w:r>
          </w:p>
        </w:tc>
        <w:tc>
          <w:tcPr>
            <w:tcW w:w="3652" w:type="dxa"/>
            <w:vAlign w:val="center"/>
          </w:tcPr>
          <w:p w:rsidR="003D3FF0" w:rsidRPr="00C11994" w:rsidRDefault="003D3FF0" w:rsidP="00B21934">
            <w:pPr>
              <w:jc w:val="left"/>
              <w:rPr>
                <w:rFonts w:ascii="仿宋" w:eastAsia="仿宋" w:hAnsi="仿宋"/>
                <w:sz w:val="24"/>
                <w:szCs w:val="24"/>
              </w:rPr>
            </w:pPr>
            <w:r w:rsidRPr="00C11994">
              <w:rPr>
                <w:rFonts w:ascii="仿宋" w:eastAsia="仿宋" w:hAnsi="仿宋" w:hint="eastAsia"/>
                <w:sz w:val="24"/>
                <w:szCs w:val="24"/>
              </w:rPr>
              <w:t>报告人</w:t>
            </w:r>
            <w:r w:rsidRPr="00C11994">
              <w:rPr>
                <w:rFonts w:ascii="仿宋" w:eastAsia="仿宋" w:hAnsi="仿宋"/>
                <w:sz w:val="24"/>
                <w:szCs w:val="24"/>
              </w:rPr>
              <w:t>：NorbertaRompante Coelho</w:t>
            </w:r>
            <w:r w:rsidRPr="00C11994">
              <w:rPr>
                <w:rFonts w:ascii="仿宋" w:eastAsia="仿宋" w:hAnsi="仿宋" w:hint="eastAsia"/>
                <w:sz w:val="24"/>
                <w:szCs w:val="24"/>
              </w:rPr>
              <w:t>，教授</w:t>
            </w:r>
          </w:p>
          <w:p w:rsidR="003D3FF0" w:rsidRPr="00C11994" w:rsidRDefault="003D3FF0" w:rsidP="00517C6B">
            <w:pPr>
              <w:rPr>
                <w:rFonts w:ascii="仿宋" w:eastAsia="仿宋" w:hAnsi="仿宋"/>
                <w:sz w:val="24"/>
                <w:szCs w:val="24"/>
              </w:rPr>
            </w:pPr>
            <w:r w:rsidRPr="00C11994">
              <w:rPr>
                <w:rFonts w:ascii="仿宋" w:eastAsia="仿宋" w:hAnsi="仿宋" w:hint="eastAsia"/>
                <w:sz w:val="24"/>
                <w:szCs w:val="24"/>
              </w:rPr>
              <w:t>葡萄牙</w:t>
            </w:r>
          </w:p>
        </w:tc>
      </w:tr>
      <w:tr w:rsidR="003D3FF0" w:rsidRPr="00B73731" w:rsidTr="00517C6B">
        <w:tc>
          <w:tcPr>
            <w:tcW w:w="8522" w:type="dxa"/>
            <w:gridSpan w:val="3"/>
            <w:vAlign w:val="center"/>
          </w:tcPr>
          <w:p w:rsidR="003D3FF0" w:rsidRDefault="003D3FF0" w:rsidP="00517C6B">
            <w:pPr>
              <w:rPr>
                <w:rFonts w:ascii="Times New Roman" w:eastAsia="仿宋" w:hAnsi="Times New Roman" w:cs="Times New Roman"/>
                <w:sz w:val="24"/>
                <w:szCs w:val="24"/>
              </w:rPr>
            </w:pPr>
            <w:r w:rsidRPr="00C11994">
              <w:rPr>
                <w:rFonts w:ascii="仿宋" w:eastAsia="仿宋" w:hAnsi="仿宋" w:hint="eastAsia"/>
                <w:b/>
                <w:sz w:val="24"/>
                <w:szCs w:val="24"/>
              </w:rPr>
              <w:t>总结与讨论</w:t>
            </w:r>
          </w:p>
        </w:tc>
      </w:tr>
      <w:tr w:rsidR="003D3FF0" w:rsidRPr="00B73731" w:rsidTr="00517C6B">
        <w:tc>
          <w:tcPr>
            <w:tcW w:w="1536" w:type="dxa"/>
            <w:vAlign w:val="center"/>
          </w:tcPr>
          <w:p w:rsidR="003D3FF0" w:rsidRDefault="003D3FF0" w:rsidP="001D438E">
            <w:pPr>
              <w:spacing w:line="360" w:lineRule="auto"/>
              <w:rPr>
                <w:rFonts w:ascii="仿宋" w:eastAsia="仿宋" w:hAnsi="仿宋"/>
                <w:sz w:val="24"/>
                <w:szCs w:val="24"/>
              </w:rPr>
            </w:pPr>
            <w:r w:rsidRPr="00C11994">
              <w:rPr>
                <w:rFonts w:ascii="仿宋" w:eastAsia="仿宋" w:hAnsi="仿宋"/>
                <w:sz w:val="24"/>
                <w:szCs w:val="24"/>
              </w:rPr>
              <w:t>16:</w:t>
            </w:r>
            <w:r>
              <w:rPr>
                <w:rFonts w:ascii="仿宋" w:eastAsia="仿宋" w:hAnsi="仿宋" w:hint="eastAsia"/>
                <w:sz w:val="24"/>
                <w:szCs w:val="24"/>
              </w:rPr>
              <w:t>3</w:t>
            </w:r>
            <w:r w:rsidRPr="00C11994">
              <w:rPr>
                <w:rFonts w:ascii="仿宋" w:eastAsia="仿宋" w:hAnsi="仿宋"/>
                <w:sz w:val="24"/>
                <w:szCs w:val="24"/>
              </w:rPr>
              <w:t>0-16:</w:t>
            </w:r>
            <w:r w:rsidR="001D438E">
              <w:rPr>
                <w:rFonts w:ascii="仿宋" w:eastAsia="仿宋" w:hAnsi="仿宋" w:hint="eastAsia"/>
                <w:sz w:val="24"/>
                <w:szCs w:val="24"/>
              </w:rPr>
              <w:t>50</w:t>
            </w:r>
          </w:p>
        </w:tc>
        <w:tc>
          <w:tcPr>
            <w:tcW w:w="6986" w:type="dxa"/>
            <w:gridSpan w:val="2"/>
            <w:vAlign w:val="center"/>
          </w:tcPr>
          <w:p w:rsidR="003D3FF0" w:rsidRDefault="003D3FF0" w:rsidP="00517C6B">
            <w:pPr>
              <w:spacing w:line="360" w:lineRule="auto"/>
              <w:rPr>
                <w:rFonts w:ascii="仿宋" w:eastAsia="仿宋" w:hAnsi="仿宋"/>
                <w:sz w:val="24"/>
                <w:szCs w:val="24"/>
              </w:rPr>
            </w:pPr>
            <w:r>
              <w:rPr>
                <w:rFonts w:ascii="仿宋" w:eastAsia="仿宋" w:hAnsi="仿宋" w:hint="eastAsia"/>
                <w:sz w:val="24"/>
                <w:szCs w:val="24"/>
              </w:rPr>
              <w:t>自由讨论与发言</w:t>
            </w:r>
          </w:p>
        </w:tc>
      </w:tr>
      <w:tr w:rsidR="003D3FF0" w:rsidRPr="00B73731" w:rsidTr="00517C6B">
        <w:tc>
          <w:tcPr>
            <w:tcW w:w="1536" w:type="dxa"/>
            <w:vAlign w:val="center"/>
          </w:tcPr>
          <w:p w:rsidR="003D3FF0" w:rsidRDefault="003D3FF0" w:rsidP="001D438E">
            <w:pPr>
              <w:spacing w:line="360" w:lineRule="auto"/>
              <w:rPr>
                <w:rFonts w:ascii="仿宋" w:eastAsia="仿宋" w:hAnsi="仿宋"/>
                <w:sz w:val="24"/>
                <w:szCs w:val="24"/>
              </w:rPr>
            </w:pPr>
            <w:r>
              <w:rPr>
                <w:rFonts w:ascii="仿宋" w:eastAsia="仿宋" w:hAnsi="仿宋" w:hint="eastAsia"/>
                <w:sz w:val="24"/>
                <w:szCs w:val="24"/>
              </w:rPr>
              <w:t>16:</w:t>
            </w:r>
            <w:r w:rsidR="001D438E">
              <w:rPr>
                <w:rFonts w:ascii="仿宋" w:eastAsia="仿宋" w:hAnsi="仿宋" w:hint="eastAsia"/>
                <w:sz w:val="24"/>
                <w:szCs w:val="24"/>
              </w:rPr>
              <w:t>50</w:t>
            </w:r>
            <w:r>
              <w:rPr>
                <w:rFonts w:ascii="仿宋" w:eastAsia="仿宋" w:hAnsi="仿宋" w:hint="eastAsia"/>
                <w:sz w:val="24"/>
                <w:szCs w:val="24"/>
              </w:rPr>
              <w:t>-17:00</w:t>
            </w:r>
          </w:p>
        </w:tc>
        <w:tc>
          <w:tcPr>
            <w:tcW w:w="6986" w:type="dxa"/>
            <w:gridSpan w:val="2"/>
            <w:vAlign w:val="center"/>
          </w:tcPr>
          <w:p w:rsidR="003D3FF0" w:rsidRDefault="003D3FF0" w:rsidP="00517C6B">
            <w:pPr>
              <w:spacing w:line="360" w:lineRule="auto"/>
              <w:rPr>
                <w:rFonts w:ascii="仿宋" w:eastAsia="仿宋" w:hAnsi="仿宋"/>
                <w:sz w:val="24"/>
                <w:szCs w:val="24"/>
              </w:rPr>
            </w:pPr>
            <w:r w:rsidRPr="00281D54">
              <w:rPr>
                <w:rFonts w:ascii="仿宋" w:eastAsia="仿宋" w:hAnsi="仿宋" w:hint="eastAsia"/>
                <w:sz w:val="24"/>
                <w:szCs w:val="24"/>
              </w:rPr>
              <w:t>北京生态修复学会  刘俊国 理事长</w:t>
            </w:r>
            <w:r>
              <w:rPr>
                <w:rFonts w:ascii="仿宋" w:eastAsia="仿宋" w:hAnsi="仿宋" w:hint="eastAsia"/>
                <w:sz w:val="24"/>
                <w:szCs w:val="24"/>
              </w:rPr>
              <w:t xml:space="preserve"> 总结发言</w:t>
            </w:r>
          </w:p>
        </w:tc>
      </w:tr>
      <w:tr w:rsidR="003D3FF0" w:rsidRPr="00B73731" w:rsidTr="00517C6B">
        <w:tc>
          <w:tcPr>
            <w:tcW w:w="8522" w:type="dxa"/>
            <w:gridSpan w:val="3"/>
            <w:vAlign w:val="center"/>
          </w:tcPr>
          <w:p w:rsidR="003D3FF0" w:rsidRPr="00281D54" w:rsidRDefault="003D3FF0" w:rsidP="00517C6B">
            <w:pPr>
              <w:spacing w:line="360" w:lineRule="auto"/>
              <w:rPr>
                <w:rFonts w:ascii="仿宋" w:eastAsia="仿宋" w:hAnsi="仿宋"/>
                <w:sz w:val="24"/>
                <w:szCs w:val="24"/>
              </w:rPr>
            </w:pPr>
            <w:r w:rsidRPr="00281D54">
              <w:rPr>
                <w:rFonts w:ascii="仿宋" w:eastAsia="仿宋" w:hAnsi="仿宋" w:hint="eastAsia"/>
                <w:b/>
                <w:sz w:val="24"/>
                <w:szCs w:val="24"/>
              </w:rPr>
              <w:t>会议闭幕</w:t>
            </w:r>
          </w:p>
        </w:tc>
      </w:tr>
      <w:tr w:rsidR="003D3FF0" w:rsidRPr="00B73731" w:rsidTr="00517C6B">
        <w:tc>
          <w:tcPr>
            <w:tcW w:w="1536" w:type="dxa"/>
            <w:vAlign w:val="center"/>
          </w:tcPr>
          <w:p w:rsidR="003D3FF0" w:rsidRDefault="003D3FF0" w:rsidP="00150A06">
            <w:pPr>
              <w:spacing w:line="360" w:lineRule="auto"/>
              <w:rPr>
                <w:rFonts w:ascii="仿宋" w:eastAsia="仿宋" w:hAnsi="仿宋"/>
                <w:sz w:val="24"/>
                <w:szCs w:val="24"/>
              </w:rPr>
            </w:pPr>
            <w:r>
              <w:rPr>
                <w:rFonts w:ascii="仿宋" w:eastAsia="仿宋" w:hAnsi="仿宋" w:hint="eastAsia"/>
                <w:sz w:val="24"/>
                <w:szCs w:val="24"/>
              </w:rPr>
              <w:t>17:00-19:</w:t>
            </w:r>
            <w:r w:rsidR="00150A06">
              <w:rPr>
                <w:rFonts w:ascii="仿宋" w:eastAsia="仿宋" w:hAnsi="仿宋" w:hint="eastAsia"/>
                <w:sz w:val="24"/>
                <w:szCs w:val="24"/>
              </w:rPr>
              <w:t>0</w:t>
            </w:r>
            <w:r>
              <w:rPr>
                <w:rFonts w:ascii="仿宋" w:eastAsia="仿宋" w:hAnsi="仿宋" w:hint="eastAsia"/>
                <w:sz w:val="24"/>
                <w:szCs w:val="24"/>
              </w:rPr>
              <w:t>0</w:t>
            </w:r>
          </w:p>
        </w:tc>
        <w:tc>
          <w:tcPr>
            <w:tcW w:w="6986" w:type="dxa"/>
            <w:gridSpan w:val="2"/>
            <w:vAlign w:val="center"/>
          </w:tcPr>
          <w:p w:rsidR="003D3FF0" w:rsidRDefault="003D3FF0" w:rsidP="00517C6B">
            <w:pPr>
              <w:spacing w:line="360" w:lineRule="auto"/>
              <w:jc w:val="center"/>
              <w:rPr>
                <w:rFonts w:ascii="仿宋" w:eastAsia="仿宋" w:hAnsi="仿宋"/>
                <w:sz w:val="24"/>
                <w:szCs w:val="24"/>
              </w:rPr>
            </w:pPr>
            <w:r>
              <w:rPr>
                <w:rFonts w:ascii="仿宋" w:eastAsia="仿宋" w:hAnsi="仿宋" w:hint="eastAsia"/>
                <w:sz w:val="24"/>
                <w:szCs w:val="24"/>
              </w:rPr>
              <w:t>晚餐</w:t>
            </w:r>
          </w:p>
        </w:tc>
      </w:tr>
    </w:tbl>
    <w:p w:rsidR="003D3FF0" w:rsidRPr="00B73731" w:rsidRDefault="003D3FF0" w:rsidP="003D3FF0"/>
    <w:p w:rsidR="003D3FF0" w:rsidRDefault="003D3FF0">
      <w:pPr>
        <w:widowControl/>
        <w:jc w:val="left"/>
        <w:rPr>
          <w:rFonts w:ascii="仿宋" w:eastAsia="仿宋" w:hAnsi="仿宋"/>
          <w:sz w:val="30"/>
          <w:szCs w:val="30"/>
        </w:rPr>
      </w:pPr>
      <w:r>
        <w:rPr>
          <w:rFonts w:ascii="仿宋" w:eastAsia="仿宋" w:hAnsi="仿宋"/>
          <w:sz w:val="30"/>
          <w:szCs w:val="30"/>
        </w:rPr>
        <w:br w:type="page"/>
      </w:r>
    </w:p>
    <w:p w:rsidR="003D3FF0" w:rsidRPr="00D13138" w:rsidRDefault="003D3FF0" w:rsidP="00D13138">
      <w:pPr>
        <w:spacing w:line="360" w:lineRule="auto"/>
        <w:rPr>
          <w:rFonts w:ascii="仿宋" w:eastAsia="仿宋" w:hAnsi="仿宋"/>
          <w:b/>
          <w:sz w:val="30"/>
          <w:szCs w:val="30"/>
        </w:rPr>
      </w:pPr>
      <w:r w:rsidRPr="00D13138">
        <w:rPr>
          <w:rFonts w:ascii="仿宋" w:eastAsia="仿宋" w:hAnsi="仿宋" w:hint="eastAsia"/>
          <w:b/>
          <w:sz w:val="30"/>
          <w:szCs w:val="30"/>
        </w:rPr>
        <w:lastRenderedPageBreak/>
        <w:t>附件2</w:t>
      </w:r>
    </w:p>
    <w:p w:rsidR="003D3FF0" w:rsidRDefault="003D3FF0" w:rsidP="00D13138">
      <w:pPr>
        <w:spacing w:line="360" w:lineRule="auto"/>
        <w:jc w:val="center"/>
        <w:rPr>
          <w:rFonts w:ascii="仿宋" w:eastAsia="仿宋" w:hAnsi="仿宋"/>
          <w:sz w:val="30"/>
          <w:szCs w:val="30"/>
        </w:rPr>
      </w:pPr>
      <w:r w:rsidRPr="003D3FF0">
        <w:rPr>
          <w:rFonts w:ascii="仿宋" w:eastAsia="仿宋" w:hAnsi="仿宋" w:hint="eastAsia"/>
          <w:sz w:val="30"/>
          <w:szCs w:val="30"/>
        </w:rPr>
        <w:t>会场位置示意</w:t>
      </w:r>
    </w:p>
    <w:p w:rsidR="003D3FF0" w:rsidRDefault="003D3FF0" w:rsidP="003D3FF0">
      <w:pPr>
        <w:spacing w:line="360" w:lineRule="auto"/>
        <w:jc w:val="center"/>
        <w:rPr>
          <w:rFonts w:ascii="仿宋" w:eastAsia="仿宋" w:hAnsi="仿宋"/>
          <w:sz w:val="30"/>
          <w:szCs w:val="30"/>
        </w:rPr>
      </w:pPr>
      <w:r>
        <w:rPr>
          <w:rFonts w:ascii="仿宋" w:eastAsia="仿宋" w:hAnsi="仿宋"/>
          <w:noProof/>
          <w:sz w:val="30"/>
          <w:szCs w:val="30"/>
        </w:rPr>
        <w:drawing>
          <wp:inline distT="0" distB="0" distL="0" distR="0">
            <wp:extent cx="4997450" cy="30988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邀请函—参加生态水力学期刊发布仪式暨国际学术研讨会_页面_7.jpg"/>
                    <pic:cNvPicPr/>
                  </pic:nvPicPr>
                  <pic:blipFill rotWithShape="1">
                    <a:blip r:embed="rId7">
                      <a:extLst>
                        <a:ext uri="{28A0092B-C50C-407E-A947-70E740481C1C}">
                          <a14:useLocalDpi xmlns:a14="http://schemas.microsoft.com/office/drawing/2010/main" val="0"/>
                        </a:ext>
                      </a:extLst>
                    </a:blip>
                    <a:srcRect l="12864" t="20057" r="14004" b="47893"/>
                    <a:stretch/>
                  </pic:blipFill>
                  <pic:spPr bwMode="auto">
                    <a:xfrm>
                      <a:off x="0" y="0"/>
                      <a:ext cx="5001063" cy="3101040"/>
                    </a:xfrm>
                    <a:prstGeom prst="rect">
                      <a:avLst/>
                    </a:prstGeom>
                    <a:ln>
                      <a:noFill/>
                    </a:ln>
                    <a:extLst>
                      <a:ext uri="{53640926-AAD7-44D8-BBD7-CCE9431645EC}">
                        <a14:shadowObscured xmlns:a14="http://schemas.microsoft.com/office/drawing/2010/main"/>
                      </a:ext>
                    </a:extLst>
                  </pic:spPr>
                </pic:pic>
              </a:graphicData>
            </a:graphic>
          </wp:inline>
        </w:drawing>
      </w:r>
    </w:p>
    <w:p w:rsidR="003D3FF0" w:rsidRDefault="003D3FF0" w:rsidP="003D3FF0">
      <w:pPr>
        <w:spacing w:line="360" w:lineRule="auto"/>
        <w:jc w:val="center"/>
        <w:rPr>
          <w:rFonts w:ascii="仿宋" w:eastAsia="仿宋" w:hAnsi="仿宋"/>
          <w:sz w:val="30"/>
          <w:szCs w:val="30"/>
        </w:rPr>
      </w:pPr>
      <w:r>
        <w:rPr>
          <w:rFonts w:ascii="仿宋" w:eastAsia="仿宋" w:hAnsi="仿宋"/>
          <w:noProof/>
          <w:sz w:val="30"/>
          <w:szCs w:val="30"/>
        </w:rPr>
        <w:drawing>
          <wp:inline distT="0" distB="0" distL="0" distR="0">
            <wp:extent cx="5274310" cy="38322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位置示意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832225"/>
                    </a:xfrm>
                    <a:prstGeom prst="rect">
                      <a:avLst/>
                    </a:prstGeom>
                  </pic:spPr>
                </pic:pic>
              </a:graphicData>
            </a:graphic>
          </wp:inline>
        </w:drawing>
      </w:r>
    </w:p>
    <w:p w:rsidR="003D3FF0" w:rsidRDefault="003D3FF0">
      <w:pPr>
        <w:widowControl/>
        <w:jc w:val="left"/>
        <w:rPr>
          <w:rFonts w:ascii="仿宋" w:eastAsia="仿宋" w:hAnsi="仿宋"/>
          <w:sz w:val="30"/>
          <w:szCs w:val="30"/>
        </w:rPr>
      </w:pPr>
      <w:r>
        <w:rPr>
          <w:rFonts w:ascii="仿宋" w:eastAsia="仿宋" w:hAnsi="仿宋"/>
          <w:sz w:val="30"/>
          <w:szCs w:val="30"/>
        </w:rPr>
        <w:br w:type="page"/>
      </w:r>
    </w:p>
    <w:p w:rsidR="003D3FF0" w:rsidRPr="00D13138" w:rsidRDefault="003D3FF0" w:rsidP="003D3FF0">
      <w:pPr>
        <w:spacing w:line="360" w:lineRule="auto"/>
        <w:rPr>
          <w:rFonts w:ascii="仿宋" w:eastAsia="仿宋" w:hAnsi="仿宋"/>
          <w:b/>
          <w:sz w:val="30"/>
          <w:szCs w:val="30"/>
        </w:rPr>
      </w:pPr>
      <w:r w:rsidRPr="00D13138">
        <w:rPr>
          <w:rFonts w:ascii="仿宋" w:eastAsia="仿宋" w:hAnsi="仿宋" w:hint="eastAsia"/>
          <w:b/>
          <w:sz w:val="30"/>
          <w:szCs w:val="30"/>
        </w:rPr>
        <w:lastRenderedPageBreak/>
        <w:t>附件3</w:t>
      </w:r>
    </w:p>
    <w:p w:rsidR="00D13138" w:rsidRPr="00D13138" w:rsidRDefault="00D13138" w:rsidP="00D13138">
      <w:pPr>
        <w:spacing w:line="360" w:lineRule="auto"/>
        <w:jc w:val="center"/>
        <w:rPr>
          <w:rFonts w:ascii="仿宋" w:eastAsia="仿宋" w:hAnsi="仿宋"/>
          <w:sz w:val="30"/>
          <w:szCs w:val="30"/>
        </w:rPr>
      </w:pPr>
      <w:r w:rsidRPr="00D13138">
        <w:rPr>
          <w:rFonts w:ascii="仿宋" w:eastAsia="仿宋" w:hAnsi="仿宋" w:hint="eastAsia"/>
          <w:sz w:val="30"/>
          <w:szCs w:val="30"/>
        </w:rPr>
        <w:t>参会回执</w:t>
      </w:r>
    </w:p>
    <w:p w:rsidR="00D13138" w:rsidRPr="00D13138" w:rsidRDefault="00D13138" w:rsidP="00D13138">
      <w:pPr>
        <w:pStyle w:val="Default"/>
        <w:rPr>
          <w:rFonts w:ascii="仿宋" w:eastAsia="仿宋" w:hAnsi="仿宋"/>
          <w:sz w:val="28"/>
          <w:szCs w:val="28"/>
        </w:rPr>
      </w:pPr>
      <w:r w:rsidRPr="00D13138">
        <w:rPr>
          <w:rFonts w:ascii="仿宋" w:eastAsia="仿宋" w:hAnsi="仿宋" w:hint="eastAsia"/>
          <w:sz w:val="28"/>
          <w:szCs w:val="28"/>
        </w:rPr>
        <w:t>参会单位：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277"/>
        <w:gridCol w:w="992"/>
        <w:gridCol w:w="1560"/>
        <w:gridCol w:w="1440"/>
        <w:gridCol w:w="1217"/>
        <w:gridCol w:w="1220"/>
      </w:tblGrid>
      <w:tr w:rsidR="00D13138" w:rsidRPr="00D13138" w:rsidTr="00D13138">
        <w:trPr>
          <w:trHeight w:val="353"/>
        </w:trPr>
        <w:tc>
          <w:tcPr>
            <w:tcW w:w="479"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序号</w:t>
            </w:r>
          </w:p>
        </w:tc>
        <w:tc>
          <w:tcPr>
            <w:tcW w:w="749"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姓名</w:t>
            </w:r>
          </w:p>
        </w:tc>
        <w:tc>
          <w:tcPr>
            <w:tcW w:w="582"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性别</w:t>
            </w:r>
          </w:p>
        </w:tc>
        <w:tc>
          <w:tcPr>
            <w:tcW w:w="915"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职务、职称</w:t>
            </w:r>
          </w:p>
        </w:tc>
        <w:tc>
          <w:tcPr>
            <w:tcW w:w="845"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sz w:val="23"/>
                <w:szCs w:val="23"/>
              </w:rPr>
              <w:t>Email</w:t>
            </w:r>
          </w:p>
        </w:tc>
        <w:tc>
          <w:tcPr>
            <w:tcW w:w="714"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固定电话</w:t>
            </w:r>
          </w:p>
        </w:tc>
        <w:tc>
          <w:tcPr>
            <w:tcW w:w="716" w:type="pct"/>
            <w:vAlign w:val="center"/>
          </w:tcPr>
          <w:p w:rsidR="00D13138" w:rsidRPr="00D13138" w:rsidRDefault="00D13138" w:rsidP="00D13138">
            <w:pPr>
              <w:pStyle w:val="Default"/>
              <w:jc w:val="center"/>
              <w:rPr>
                <w:rFonts w:ascii="仿宋" w:eastAsia="仿宋" w:hAnsi="仿宋"/>
                <w:sz w:val="23"/>
                <w:szCs w:val="23"/>
              </w:rPr>
            </w:pPr>
            <w:r w:rsidRPr="00D13138">
              <w:rPr>
                <w:rFonts w:ascii="仿宋" w:eastAsia="仿宋" w:hAnsi="仿宋" w:hint="eastAsia"/>
                <w:sz w:val="23"/>
                <w:szCs w:val="23"/>
              </w:rPr>
              <w:t>移动电话</w:t>
            </w:r>
          </w:p>
        </w:tc>
      </w:tr>
      <w:tr w:rsidR="00D13138" w:rsidRPr="00D13138" w:rsidTr="00D13138">
        <w:trPr>
          <w:trHeight w:val="353"/>
        </w:trPr>
        <w:tc>
          <w:tcPr>
            <w:tcW w:w="479" w:type="pct"/>
            <w:vAlign w:val="center"/>
          </w:tcPr>
          <w:p w:rsidR="00D13138" w:rsidRPr="00D13138" w:rsidRDefault="00D13138" w:rsidP="00D13138">
            <w:pPr>
              <w:pStyle w:val="Default"/>
              <w:jc w:val="center"/>
              <w:rPr>
                <w:rFonts w:ascii="仿宋" w:eastAsia="仿宋" w:hAnsi="仿宋"/>
                <w:sz w:val="28"/>
                <w:szCs w:val="28"/>
              </w:rPr>
            </w:pPr>
          </w:p>
        </w:tc>
        <w:tc>
          <w:tcPr>
            <w:tcW w:w="749" w:type="pct"/>
            <w:vAlign w:val="center"/>
          </w:tcPr>
          <w:p w:rsidR="00D13138" w:rsidRPr="00D13138" w:rsidRDefault="00D13138" w:rsidP="00D13138">
            <w:pPr>
              <w:pStyle w:val="Default"/>
              <w:jc w:val="center"/>
              <w:rPr>
                <w:rFonts w:ascii="仿宋" w:eastAsia="仿宋" w:hAnsi="仿宋"/>
                <w:sz w:val="23"/>
                <w:szCs w:val="23"/>
              </w:rPr>
            </w:pPr>
          </w:p>
        </w:tc>
        <w:tc>
          <w:tcPr>
            <w:tcW w:w="582" w:type="pct"/>
            <w:vAlign w:val="center"/>
          </w:tcPr>
          <w:p w:rsidR="00D13138" w:rsidRPr="00D13138" w:rsidRDefault="00D13138" w:rsidP="00D13138">
            <w:pPr>
              <w:pStyle w:val="Default"/>
              <w:jc w:val="center"/>
              <w:rPr>
                <w:rFonts w:ascii="仿宋" w:eastAsia="仿宋" w:hAnsi="仿宋"/>
                <w:sz w:val="23"/>
                <w:szCs w:val="23"/>
              </w:rPr>
            </w:pPr>
          </w:p>
        </w:tc>
        <w:tc>
          <w:tcPr>
            <w:tcW w:w="915" w:type="pct"/>
            <w:vAlign w:val="center"/>
          </w:tcPr>
          <w:p w:rsidR="00D13138" w:rsidRPr="00D13138" w:rsidRDefault="00D13138" w:rsidP="00D13138">
            <w:pPr>
              <w:pStyle w:val="Default"/>
              <w:jc w:val="center"/>
              <w:rPr>
                <w:rFonts w:ascii="仿宋" w:eastAsia="仿宋" w:hAnsi="仿宋"/>
                <w:sz w:val="23"/>
                <w:szCs w:val="23"/>
              </w:rPr>
            </w:pPr>
          </w:p>
        </w:tc>
        <w:tc>
          <w:tcPr>
            <w:tcW w:w="845" w:type="pct"/>
            <w:vAlign w:val="center"/>
          </w:tcPr>
          <w:p w:rsidR="00D13138" w:rsidRPr="00D13138" w:rsidRDefault="00D13138" w:rsidP="00D13138">
            <w:pPr>
              <w:pStyle w:val="Default"/>
              <w:jc w:val="center"/>
              <w:rPr>
                <w:rFonts w:ascii="仿宋" w:eastAsia="仿宋" w:hAnsi="仿宋"/>
                <w:sz w:val="23"/>
                <w:szCs w:val="23"/>
              </w:rPr>
            </w:pPr>
          </w:p>
        </w:tc>
        <w:tc>
          <w:tcPr>
            <w:tcW w:w="714" w:type="pct"/>
            <w:vAlign w:val="center"/>
          </w:tcPr>
          <w:p w:rsidR="00D13138" w:rsidRPr="00D13138" w:rsidRDefault="00D13138" w:rsidP="00D13138">
            <w:pPr>
              <w:pStyle w:val="Default"/>
              <w:jc w:val="center"/>
              <w:rPr>
                <w:rFonts w:ascii="仿宋" w:eastAsia="仿宋" w:hAnsi="仿宋"/>
                <w:sz w:val="23"/>
                <w:szCs w:val="23"/>
              </w:rPr>
            </w:pPr>
          </w:p>
        </w:tc>
        <w:tc>
          <w:tcPr>
            <w:tcW w:w="716" w:type="pct"/>
            <w:vAlign w:val="center"/>
          </w:tcPr>
          <w:p w:rsidR="00D13138" w:rsidRPr="00D13138" w:rsidRDefault="00D13138" w:rsidP="00D13138">
            <w:pPr>
              <w:pStyle w:val="Default"/>
              <w:jc w:val="center"/>
              <w:rPr>
                <w:rFonts w:ascii="仿宋" w:eastAsia="仿宋" w:hAnsi="仿宋"/>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353"/>
        </w:trPr>
        <w:tc>
          <w:tcPr>
            <w:tcW w:w="479" w:type="pct"/>
            <w:vAlign w:val="center"/>
          </w:tcPr>
          <w:p w:rsidR="00D13138" w:rsidRDefault="00D13138" w:rsidP="00D13138">
            <w:pPr>
              <w:pStyle w:val="Default"/>
              <w:jc w:val="center"/>
              <w:rPr>
                <w:sz w:val="28"/>
                <w:szCs w:val="28"/>
              </w:rPr>
            </w:pPr>
          </w:p>
        </w:tc>
        <w:tc>
          <w:tcPr>
            <w:tcW w:w="749" w:type="pct"/>
            <w:vAlign w:val="center"/>
          </w:tcPr>
          <w:p w:rsidR="00D13138" w:rsidRDefault="00D13138" w:rsidP="00D13138">
            <w:pPr>
              <w:pStyle w:val="Default"/>
              <w:jc w:val="center"/>
              <w:rPr>
                <w:sz w:val="23"/>
                <w:szCs w:val="23"/>
              </w:rPr>
            </w:pPr>
          </w:p>
        </w:tc>
        <w:tc>
          <w:tcPr>
            <w:tcW w:w="582" w:type="pct"/>
            <w:vAlign w:val="center"/>
          </w:tcPr>
          <w:p w:rsidR="00D13138" w:rsidRDefault="00D13138" w:rsidP="00D13138">
            <w:pPr>
              <w:pStyle w:val="Default"/>
              <w:jc w:val="center"/>
              <w:rPr>
                <w:sz w:val="23"/>
                <w:szCs w:val="23"/>
              </w:rPr>
            </w:pPr>
          </w:p>
        </w:tc>
        <w:tc>
          <w:tcPr>
            <w:tcW w:w="915" w:type="pct"/>
            <w:vAlign w:val="center"/>
          </w:tcPr>
          <w:p w:rsidR="00D13138" w:rsidRDefault="00D13138" w:rsidP="00D13138">
            <w:pPr>
              <w:pStyle w:val="Default"/>
              <w:jc w:val="center"/>
              <w:rPr>
                <w:sz w:val="23"/>
                <w:szCs w:val="23"/>
              </w:rPr>
            </w:pPr>
          </w:p>
        </w:tc>
        <w:tc>
          <w:tcPr>
            <w:tcW w:w="845" w:type="pct"/>
            <w:vAlign w:val="center"/>
          </w:tcPr>
          <w:p w:rsidR="00D13138" w:rsidRDefault="00D13138" w:rsidP="00D13138">
            <w:pPr>
              <w:pStyle w:val="Default"/>
              <w:jc w:val="center"/>
              <w:rPr>
                <w:sz w:val="23"/>
                <w:szCs w:val="23"/>
              </w:rPr>
            </w:pPr>
          </w:p>
        </w:tc>
        <w:tc>
          <w:tcPr>
            <w:tcW w:w="714" w:type="pct"/>
            <w:vAlign w:val="center"/>
          </w:tcPr>
          <w:p w:rsidR="00D13138" w:rsidRDefault="00D13138" w:rsidP="00D13138">
            <w:pPr>
              <w:pStyle w:val="Default"/>
              <w:jc w:val="center"/>
              <w:rPr>
                <w:sz w:val="23"/>
                <w:szCs w:val="23"/>
              </w:rPr>
            </w:pPr>
          </w:p>
        </w:tc>
        <w:tc>
          <w:tcPr>
            <w:tcW w:w="716" w:type="pct"/>
            <w:vAlign w:val="center"/>
          </w:tcPr>
          <w:p w:rsidR="00D13138" w:rsidRDefault="00D13138" w:rsidP="00D13138">
            <w:pPr>
              <w:pStyle w:val="Default"/>
              <w:jc w:val="center"/>
              <w:rPr>
                <w:sz w:val="23"/>
                <w:szCs w:val="23"/>
              </w:rPr>
            </w:pPr>
          </w:p>
        </w:tc>
      </w:tr>
      <w:tr w:rsidR="00D13138" w:rsidTr="00D13138">
        <w:trPr>
          <w:trHeight w:val="1108"/>
        </w:trPr>
        <w:tc>
          <w:tcPr>
            <w:tcW w:w="5000" w:type="pct"/>
            <w:gridSpan w:val="7"/>
            <w:vAlign w:val="center"/>
          </w:tcPr>
          <w:p w:rsidR="00D13138" w:rsidRPr="00D13138" w:rsidRDefault="00D13138" w:rsidP="00D13138">
            <w:pPr>
              <w:pStyle w:val="Default"/>
              <w:spacing w:line="720" w:lineRule="auto"/>
              <w:rPr>
                <w:rFonts w:ascii="仿宋" w:eastAsia="仿宋" w:hAnsi="仿宋"/>
                <w:sz w:val="23"/>
                <w:szCs w:val="23"/>
              </w:rPr>
            </w:pPr>
            <w:r w:rsidRPr="00D13138">
              <w:rPr>
                <w:rFonts w:ascii="仿宋" w:eastAsia="仿宋" w:hAnsi="仿宋" w:hint="eastAsia"/>
                <w:sz w:val="23"/>
                <w:szCs w:val="23"/>
              </w:rPr>
              <w:t>单位联系人信息：</w:t>
            </w:r>
          </w:p>
          <w:p w:rsidR="00D13138" w:rsidRPr="00D13138" w:rsidRDefault="00D13138" w:rsidP="00D13138">
            <w:pPr>
              <w:pStyle w:val="Default"/>
              <w:spacing w:line="720" w:lineRule="auto"/>
              <w:rPr>
                <w:rFonts w:ascii="仿宋" w:eastAsia="仿宋" w:hAnsi="仿宋"/>
                <w:sz w:val="23"/>
                <w:szCs w:val="23"/>
              </w:rPr>
            </w:pPr>
            <w:r w:rsidRPr="00D13138">
              <w:rPr>
                <w:rFonts w:ascii="仿宋" w:eastAsia="仿宋" w:hAnsi="仿宋" w:hint="eastAsia"/>
                <w:sz w:val="23"/>
                <w:szCs w:val="23"/>
              </w:rPr>
              <w:t>姓名：电话：传真：</w:t>
            </w:r>
            <w:r w:rsidRPr="00D13138">
              <w:rPr>
                <w:rFonts w:ascii="仿宋" w:eastAsia="仿宋" w:hAnsi="仿宋"/>
                <w:sz w:val="23"/>
                <w:szCs w:val="23"/>
              </w:rPr>
              <w:t>Email</w:t>
            </w:r>
            <w:r w:rsidRPr="00D13138">
              <w:rPr>
                <w:rFonts w:ascii="仿宋" w:eastAsia="仿宋" w:hAnsi="仿宋" w:hint="eastAsia"/>
                <w:sz w:val="23"/>
                <w:szCs w:val="23"/>
              </w:rPr>
              <w:t>：</w:t>
            </w:r>
          </w:p>
          <w:p w:rsidR="00D13138" w:rsidRDefault="00D13138" w:rsidP="00D13138">
            <w:pPr>
              <w:pStyle w:val="Default"/>
              <w:spacing w:line="720" w:lineRule="auto"/>
              <w:rPr>
                <w:sz w:val="23"/>
                <w:szCs w:val="23"/>
              </w:rPr>
            </w:pPr>
            <w:r w:rsidRPr="00D13138">
              <w:rPr>
                <w:rFonts w:ascii="仿宋" w:eastAsia="仿宋" w:hAnsi="仿宋" w:hint="eastAsia"/>
                <w:sz w:val="23"/>
                <w:szCs w:val="23"/>
              </w:rPr>
              <w:t>通讯地址：</w:t>
            </w:r>
          </w:p>
        </w:tc>
      </w:tr>
    </w:tbl>
    <w:p w:rsidR="003D3FF0" w:rsidRPr="00991474" w:rsidRDefault="003D3FF0" w:rsidP="003D3FF0">
      <w:pPr>
        <w:spacing w:line="360" w:lineRule="auto"/>
        <w:rPr>
          <w:rFonts w:ascii="仿宋" w:eastAsia="仿宋" w:hAnsi="仿宋"/>
          <w:sz w:val="30"/>
          <w:szCs w:val="30"/>
        </w:rPr>
      </w:pPr>
    </w:p>
    <w:sectPr w:rsidR="003D3FF0" w:rsidRPr="00991474" w:rsidSect="004814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C3" w:rsidRDefault="001033C3" w:rsidP="002D74CF">
      <w:r>
        <w:separator/>
      </w:r>
    </w:p>
  </w:endnote>
  <w:endnote w:type="continuationSeparator" w:id="0">
    <w:p w:rsidR="001033C3" w:rsidRDefault="001033C3" w:rsidP="002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C3" w:rsidRDefault="001033C3" w:rsidP="002D74CF">
      <w:r>
        <w:separator/>
      </w:r>
    </w:p>
  </w:footnote>
  <w:footnote w:type="continuationSeparator" w:id="0">
    <w:p w:rsidR="001033C3" w:rsidRDefault="001033C3" w:rsidP="002D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5FF"/>
    <w:rsid w:val="00033900"/>
    <w:rsid w:val="000C42E2"/>
    <w:rsid w:val="000F421C"/>
    <w:rsid w:val="000F45D8"/>
    <w:rsid w:val="001033C3"/>
    <w:rsid w:val="00150A06"/>
    <w:rsid w:val="00152E03"/>
    <w:rsid w:val="00190157"/>
    <w:rsid w:val="001D438E"/>
    <w:rsid w:val="001E6E88"/>
    <w:rsid w:val="00231499"/>
    <w:rsid w:val="00282579"/>
    <w:rsid w:val="002D6C49"/>
    <w:rsid w:val="002D74CF"/>
    <w:rsid w:val="002F186E"/>
    <w:rsid w:val="00303B97"/>
    <w:rsid w:val="003A07D1"/>
    <w:rsid w:val="003A2F5E"/>
    <w:rsid w:val="003C5B00"/>
    <w:rsid w:val="003D3FF0"/>
    <w:rsid w:val="00410D99"/>
    <w:rsid w:val="004314CE"/>
    <w:rsid w:val="004475BC"/>
    <w:rsid w:val="00456836"/>
    <w:rsid w:val="00456A92"/>
    <w:rsid w:val="00481402"/>
    <w:rsid w:val="004E6247"/>
    <w:rsid w:val="00563719"/>
    <w:rsid w:val="005D15FF"/>
    <w:rsid w:val="005E759E"/>
    <w:rsid w:val="00616F67"/>
    <w:rsid w:val="006516C7"/>
    <w:rsid w:val="006578C7"/>
    <w:rsid w:val="006A641A"/>
    <w:rsid w:val="006E73AB"/>
    <w:rsid w:val="00726ED7"/>
    <w:rsid w:val="00796889"/>
    <w:rsid w:val="007A6664"/>
    <w:rsid w:val="00846399"/>
    <w:rsid w:val="008A0A13"/>
    <w:rsid w:val="008C67CA"/>
    <w:rsid w:val="008E42B3"/>
    <w:rsid w:val="008E7820"/>
    <w:rsid w:val="009142E4"/>
    <w:rsid w:val="00914E73"/>
    <w:rsid w:val="00941398"/>
    <w:rsid w:val="0094383B"/>
    <w:rsid w:val="00991474"/>
    <w:rsid w:val="009E7F79"/>
    <w:rsid w:val="00A72012"/>
    <w:rsid w:val="00A76A87"/>
    <w:rsid w:val="00A76C4E"/>
    <w:rsid w:val="00A76F8E"/>
    <w:rsid w:val="00A774E9"/>
    <w:rsid w:val="00A84235"/>
    <w:rsid w:val="00AC3888"/>
    <w:rsid w:val="00AE458A"/>
    <w:rsid w:val="00B0301B"/>
    <w:rsid w:val="00B21934"/>
    <w:rsid w:val="00BB49B9"/>
    <w:rsid w:val="00BC39D7"/>
    <w:rsid w:val="00C5227A"/>
    <w:rsid w:val="00C67EA0"/>
    <w:rsid w:val="00CB65D9"/>
    <w:rsid w:val="00CC51A5"/>
    <w:rsid w:val="00CF5B42"/>
    <w:rsid w:val="00D13138"/>
    <w:rsid w:val="00D4609B"/>
    <w:rsid w:val="00E6024E"/>
    <w:rsid w:val="00E9472B"/>
    <w:rsid w:val="00EA7359"/>
    <w:rsid w:val="00F05AC2"/>
    <w:rsid w:val="00F745CE"/>
    <w:rsid w:val="00FA5644"/>
    <w:rsid w:val="00FF4944"/>
    <w:rsid w:val="08C83CF3"/>
    <w:rsid w:val="24A429AB"/>
    <w:rsid w:val="306D597F"/>
    <w:rsid w:val="35C76EF8"/>
    <w:rsid w:val="3EC57D08"/>
    <w:rsid w:val="40225A46"/>
    <w:rsid w:val="426217F9"/>
    <w:rsid w:val="503500A5"/>
    <w:rsid w:val="535769C9"/>
    <w:rsid w:val="53A31046"/>
    <w:rsid w:val="6148345E"/>
    <w:rsid w:val="6BA66029"/>
    <w:rsid w:val="7072278A"/>
    <w:rsid w:val="71A12E7C"/>
    <w:rsid w:val="78C66EE3"/>
    <w:rsid w:val="7B3E1EF6"/>
    <w:rsid w:val="7EB930A6"/>
    <w:rsid w:val="7F143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6A3F75"/>
  <w15:docId w15:val="{3C43327A-A29E-4B7F-99E4-F5703B20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8140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81402"/>
    <w:pPr>
      <w:tabs>
        <w:tab w:val="center" w:pos="4153"/>
        <w:tab w:val="right" w:pos="8306"/>
      </w:tabs>
      <w:snapToGrid w:val="0"/>
      <w:jc w:val="left"/>
    </w:pPr>
    <w:rPr>
      <w:sz w:val="18"/>
      <w:szCs w:val="18"/>
    </w:rPr>
  </w:style>
  <w:style w:type="paragraph" w:styleId="a5">
    <w:name w:val="header"/>
    <w:basedOn w:val="a"/>
    <w:link w:val="a6"/>
    <w:uiPriority w:val="99"/>
    <w:unhideWhenUsed/>
    <w:rsid w:val="004814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81402"/>
    <w:rPr>
      <w:sz w:val="18"/>
      <w:szCs w:val="18"/>
    </w:rPr>
  </w:style>
  <w:style w:type="character" w:customStyle="1" w:styleId="a4">
    <w:name w:val="页脚 字符"/>
    <w:basedOn w:val="a0"/>
    <w:link w:val="a3"/>
    <w:uiPriority w:val="99"/>
    <w:rsid w:val="00481402"/>
    <w:rPr>
      <w:sz w:val="18"/>
      <w:szCs w:val="18"/>
    </w:rPr>
  </w:style>
  <w:style w:type="paragraph" w:styleId="a7">
    <w:name w:val="Balloon Text"/>
    <w:basedOn w:val="a"/>
    <w:link w:val="a8"/>
    <w:semiHidden/>
    <w:unhideWhenUsed/>
    <w:rsid w:val="008E7820"/>
    <w:rPr>
      <w:sz w:val="18"/>
      <w:szCs w:val="18"/>
    </w:rPr>
  </w:style>
  <w:style w:type="character" w:customStyle="1" w:styleId="a8">
    <w:name w:val="批注框文本 字符"/>
    <w:basedOn w:val="a0"/>
    <w:link w:val="a7"/>
    <w:semiHidden/>
    <w:rsid w:val="008E7820"/>
    <w:rPr>
      <w:rFonts w:ascii="Calibri" w:hAnsi="Calibri"/>
      <w:kern w:val="2"/>
      <w:sz w:val="18"/>
      <w:szCs w:val="18"/>
    </w:rPr>
  </w:style>
  <w:style w:type="table" w:styleId="a9">
    <w:name w:val="Table Grid"/>
    <w:basedOn w:val="a1"/>
    <w:uiPriority w:val="59"/>
    <w:rsid w:val="003D3F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138"/>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关于邀请国科司以及水资源司相关处室领导</dc:title>
  <dc:creator>Ziyi</dc:creator>
  <cp:lastModifiedBy>白音</cp:lastModifiedBy>
  <cp:revision>4</cp:revision>
  <cp:lastPrinted>2015-09-10T00:38:00Z</cp:lastPrinted>
  <dcterms:created xsi:type="dcterms:W3CDTF">2016-11-11T13:35:00Z</dcterms:created>
  <dcterms:modified xsi:type="dcterms:W3CDTF">2016-11-14T01:44:00Z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